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B5" w:rsidRDefault="00F2464C" w:rsidP="00F2464C">
      <w:pPr>
        <w:jc w:val="center"/>
        <w:rPr>
          <w:b/>
          <w:u w:val="double"/>
          <w:lang w:val="en-CA"/>
        </w:rPr>
      </w:pPr>
      <w:r w:rsidRPr="00F2464C">
        <w:rPr>
          <w:b/>
          <w:u w:val="double"/>
          <w:lang w:val="en-CA"/>
        </w:rPr>
        <w:t xml:space="preserve">Chapter 2 – The Biology of the Mind </w:t>
      </w:r>
    </w:p>
    <w:p w:rsidR="00F2464C" w:rsidRDefault="00F2464C" w:rsidP="00F2464C">
      <w:pPr>
        <w:jc w:val="center"/>
        <w:rPr>
          <w:b/>
          <w:u w:val="double"/>
          <w:lang w:val="en-CA"/>
        </w:rPr>
      </w:pPr>
    </w:p>
    <w:p w:rsidR="00F2464C" w:rsidRDefault="00F2464C" w:rsidP="00F2464C">
      <w:pPr>
        <w:pStyle w:val="ListParagraph"/>
        <w:numPr>
          <w:ilvl w:val="0"/>
          <w:numId w:val="1"/>
        </w:numPr>
        <w:rPr>
          <w:lang w:val="en-CA"/>
        </w:rPr>
      </w:pPr>
      <w:r>
        <w:rPr>
          <w:lang w:val="en-CA"/>
        </w:rPr>
        <w:t>Everything psychological is simultaneously biological.</w:t>
      </w:r>
    </w:p>
    <w:p w:rsidR="00F2464C" w:rsidRDefault="00F2464C" w:rsidP="00F2464C">
      <w:pPr>
        <w:pStyle w:val="ListParagraph"/>
        <w:numPr>
          <w:ilvl w:val="0"/>
          <w:numId w:val="1"/>
        </w:numPr>
        <w:rPr>
          <w:lang w:val="en-CA"/>
        </w:rPr>
      </w:pPr>
      <w:r>
        <w:rPr>
          <w:lang w:val="en-CA"/>
        </w:rPr>
        <w:t xml:space="preserve">Phrenology did correctly focus attention on the idea that various brain regions have particular functions. </w:t>
      </w:r>
    </w:p>
    <w:p w:rsidR="000A57DE" w:rsidRDefault="000A57DE" w:rsidP="00F2464C">
      <w:pPr>
        <w:pStyle w:val="ListParagraph"/>
        <w:numPr>
          <w:ilvl w:val="0"/>
          <w:numId w:val="1"/>
        </w:numPr>
        <w:rPr>
          <w:lang w:val="en-CA"/>
        </w:rPr>
      </w:pPr>
      <w:r>
        <w:rPr>
          <w:lang w:val="en-CA"/>
        </w:rPr>
        <w:t>The body is composed of cells</w:t>
      </w:r>
    </w:p>
    <w:p w:rsidR="000A57DE" w:rsidRDefault="000A57DE" w:rsidP="00F2464C">
      <w:pPr>
        <w:pStyle w:val="ListParagraph"/>
        <w:numPr>
          <w:ilvl w:val="0"/>
          <w:numId w:val="1"/>
        </w:numPr>
        <w:rPr>
          <w:lang w:val="en-CA"/>
        </w:rPr>
      </w:pPr>
      <w:r>
        <w:rPr>
          <w:lang w:val="en-CA"/>
        </w:rPr>
        <w:t xml:space="preserve">There are nerves cell that conduct electricity and “talk” </w:t>
      </w:r>
      <w:r w:rsidR="00726203">
        <w:rPr>
          <w:lang w:val="en-CA"/>
        </w:rPr>
        <w:t xml:space="preserve">to </w:t>
      </w:r>
      <w:r>
        <w:rPr>
          <w:lang w:val="en-CA"/>
        </w:rPr>
        <w:t xml:space="preserve">one another. </w:t>
      </w:r>
    </w:p>
    <w:p w:rsidR="000A57DE" w:rsidRDefault="000A57DE" w:rsidP="00F2464C">
      <w:pPr>
        <w:pStyle w:val="ListParagraph"/>
        <w:numPr>
          <w:ilvl w:val="0"/>
          <w:numId w:val="1"/>
        </w:numPr>
        <w:rPr>
          <w:lang w:val="en-CA"/>
        </w:rPr>
      </w:pPr>
      <w:r>
        <w:rPr>
          <w:lang w:val="en-CA"/>
        </w:rPr>
        <w:t>Specific brain systems serve specific functions</w:t>
      </w:r>
    </w:p>
    <w:p w:rsidR="000A57DE" w:rsidRDefault="000A57DE" w:rsidP="00F2464C">
      <w:pPr>
        <w:pStyle w:val="ListParagraph"/>
        <w:numPr>
          <w:ilvl w:val="0"/>
          <w:numId w:val="1"/>
        </w:numPr>
        <w:rPr>
          <w:lang w:val="en-CA"/>
        </w:rPr>
      </w:pPr>
      <w:r>
        <w:rPr>
          <w:lang w:val="en-CA"/>
        </w:rPr>
        <w:t>We integrate information processed in these different brain systems to construct our experience of sights and sounds, meanings and memories, pain and passion.</w:t>
      </w:r>
    </w:p>
    <w:p w:rsidR="000A57DE" w:rsidRDefault="000A57DE" w:rsidP="00F2464C">
      <w:pPr>
        <w:pStyle w:val="ListParagraph"/>
        <w:numPr>
          <w:ilvl w:val="0"/>
          <w:numId w:val="1"/>
        </w:numPr>
        <w:rPr>
          <w:lang w:val="en-CA"/>
        </w:rPr>
      </w:pPr>
      <w:r>
        <w:rPr>
          <w:lang w:val="en-CA"/>
        </w:rPr>
        <w:t xml:space="preserve">Our adaptive brain is wired by our experience. </w:t>
      </w:r>
    </w:p>
    <w:p w:rsidR="00850C83" w:rsidRDefault="00850C83" w:rsidP="00F2464C">
      <w:pPr>
        <w:pStyle w:val="ListParagraph"/>
        <w:numPr>
          <w:ilvl w:val="0"/>
          <w:numId w:val="1"/>
        </w:numPr>
        <w:rPr>
          <w:lang w:val="en-CA"/>
        </w:rPr>
      </w:pPr>
      <w:r>
        <w:rPr>
          <w:b/>
          <w:i/>
          <w:lang w:val="en-CA"/>
        </w:rPr>
        <w:t>Biological psychology</w:t>
      </w:r>
      <w:r>
        <w:rPr>
          <w:i/>
          <w:lang w:val="en-CA"/>
        </w:rPr>
        <w:t xml:space="preserve"> – a branch of psychology concerned with the links between biology and behaviour. (Some biological psychologists call themselves behavioural neuroscientists, neuropsychologists, etc.)</w:t>
      </w:r>
    </w:p>
    <w:p w:rsidR="000A57DE" w:rsidRDefault="000A57DE" w:rsidP="000A57DE">
      <w:pPr>
        <w:rPr>
          <w:lang w:val="en-CA"/>
        </w:rPr>
      </w:pPr>
    </w:p>
    <w:p w:rsidR="000A57DE" w:rsidRPr="000A57DE" w:rsidRDefault="000A57DE" w:rsidP="000A57DE">
      <w:pPr>
        <w:rPr>
          <w:b/>
          <w:u w:val="double"/>
          <w:lang w:val="en-CA"/>
        </w:rPr>
      </w:pPr>
      <w:r w:rsidRPr="000A57DE">
        <w:rPr>
          <w:b/>
          <w:u w:val="double"/>
          <w:lang w:val="en-CA"/>
        </w:rPr>
        <w:t>Neural communication:</w:t>
      </w:r>
    </w:p>
    <w:p w:rsidR="000A57DE" w:rsidRDefault="000A57DE" w:rsidP="000A57DE">
      <w:pPr>
        <w:rPr>
          <w:u w:val="double"/>
          <w:lang w:val="en-CA"/>
        </w:rPr>
      </w:pPr>
    </w:p>
    <w:p w:rsidR="000A57DE" w:rsidRDefault="00850C83" w:rsidP="000A57DE">
      <w:pPr>
        <w:pStyle w:val="ListParagraph"/>
        <w:numPr>
          <w:ilvl w:val="0"/>
          <w:numId w:val="2"/>
        </w:numPr>
        <w:rPr>
          <w:lang w:val="en-CA"/>
        </w:rPr>
      </w:pPr>
      <w:r>
        <w:rPr>
          <w:lang w:val="en-CA"/>
        </w:rPr>
        <w:t>It is a happy fact for scientists that humans and animals operate similarly when processing information.</w:t>
      </w:r>
    </w:p>
    <w:p w:rsidR="00850C83" w:rsidRDefault="00850C83" w:rsidP="000A57DE">
      <w:pPr>
        <w:pStyle w:val="ListParagraph"/>
        <w:numPr>
          <w:ilvl w:val="0"/>
          <w:numId w:val="2"/>
        </w:numPr>
        <w:rPr>
          <w:lang w:val="en-CA"/>
        </w:rPr>
      </w:pPr>
      <w:r>
        <w:rPr>
          <w:lang w:val="en-CA"/>
        </w:rPr>
        <w:t xml:space="preserve">Scientists can study on animals to find out how our bodies work. Animals differ, yet their nervous systems operate similarly. </w:t>
      </w:r>
    </w:p>
    <w:p w:rsidR="00850C83" w:rsidRDefault="00850C83" w:rsidP="00850C83">
      <w:pPr>
        <w:rPr>
          <w:lang w:val="en-CA"/>
        </w:rPr>
      </w:pPr>
    </w:p>
    <w:p w:rsidR="00850C83" w:rsidRDefault="00850C83" w:rsidP="00850C83">
      <w:pPr>
        <w:rPr>
          <w:u w:val="double"/>
          <w:lang w:val="en-CA"/>
        </w:rPr>
      </w:pPr>
      <w:r>
        <w:rPr>
          <w:u w:val="double"/>
          <w:lang w:val="en-CA"/>
        </w:rPr>
        <w:t>Neurons:</w:t>
      </w:r>
    </w:p>
    <w:p w:rsidR="00850C83" w:rsidRDefault="00850C83" w:rsidP="00850C83">
      <w:pPr>
        <w:rPr>
          <w:u w:val="double"/>
          <w:lang w:val="en-CA"/>
        </w:rPr>
      </w:pPr>
    </w:p>
    <w:p w:rsidR="00850C83" w:rsidRPr="00850C83" w:rsidRDefault="00850C83" w:rsidP="00850C83">
      <w:pPr>
        <w:pStyle w:val="ListParagraph"/>
        <w:numPr>
          <w:ilvl w:val="0"/>
          <w:numId w:val="3"/>
        </w:numPr>
        <w:rPr>
          <w:lang w:val="en-CA"/>
        </w:rPr>
      </w:pPr>
      <w:r>
        <w:rPr>
          <w:b/>
          <w:i/>
          <w:lang w:val="en-CA"/>
        </w:rPr>
        <w:t>Neurons</w:t>
      </w:r>
      <w:r>
        <w:rPr>
          <w:i/>
          <w:lang w:val="en-CA"/>
        </w:rPr>
        <w:t xml:space="preserve"> – a nerve cell; the basic building block of the nervous system. </w:t>
      </w:r>
    </w:p>
    <w:p w:rsidR="00850C83" w:rsidRPr="00850C83" w:rsidRDefault="00850C83" w:rsidP="00850C83">
      <w:pPr>
        <w:pStyle w:val="ListParagraph"/>
        <w:numPr>
          <w:ilvl w:val="0"/>
          <w:numId w:val="3"/>
        </w:numPr>
        <w:rPr>
          <w:lang w:val="en-CA"/>
        </w:rPr>
      </w:pPr>
      <w:r>
        <w:rPr>
          <w:b/>
          <w:i/>
          <w:lang w:val="en-CA"/>
        </w:rPr>
        <w:t xml:space="preserve">Sensory neurons </w:t>
      </w:r>
      <w:r>
        <w:rPr>
          <w:lang w:val="en-CA"/>
        </w:rPr>
        <w:t xml:space="preserve">– </w:t>
      </w:r>
      <w:r>
        <w:rPr>
          <w:i/>
          <w:lang w:val="en-CA"/>
        </w:rPr>
        <w:t xml:space="preserve">neurons that carry incoming information from the sensory receptors to the brain and spinal cord. </w:t>
      </w:r>
    </w:p>
    <w:p w:rsidR="00850C83" w:rsidRPr="00222A48" w:rsidRDefault="00850C83" w:rsidP="00850C83">
      <w:pPr>
        <w:pStyle w:val="ListParagraph"/>
        <w:numPr>
          <w:ilvl w:val="0"/>
          <w:numId w:val="3"/>
        </w:numPr>
        <w:rPr>
          <w:lang w:val="en-CA"/>
        </w:rPr>
      </w:pPr>
      <w:r>
        <w:rPr>
          <w:b/>
          <w:i/>
          <w:lang w:val="en-CA"/>
        </w:rPr>
        <w:t>Motor neurons –</w:t>
      </w:r>
      <w:r>
        <w:rPr>
          <w:lang w:val="en-CA"/>
        </w:rPr>
        <w:t xml:space="preserve"> </w:t>
      </w:r>
      <w:r>
        <w:rPr>
          <w:i/>
          <w:lang w:val="en-CA"/>
        </w:rPr>
        <w:t xml:space="preserve">neurons that carry outgoing information from the brain and spinal cord to the muscles and glands. </w:t>
      </w:r>
    </w:p>
    <w:p w:rsidR="00222A48" w:rsidRPr="00222A48" w:rsidRDefault="00222A48" w:rsidP="00850C83">
      <w:pPr>
        <w:pStyle w:val="ListParagraph"/>
        <w:numPr>
          <w:ilvl w:val="0"/>
          <w:numId w:val="3"/>
        </w:numPr>
        <w:rPr>
          <w:lang w:val="en-CA"/>
        </w:rPr>
      </w:pPr>
      <w:proofErr w:type="spellStart"/>
      <w:r>
        <w:rPr>
          <w:b/>
          <w:i/>
          <w:lang w:val="en-CA"/>
        </w:rPr>
        <w:t>Interneurons</w:t>
      </w:r>
      <w:proofErr w:type="spellEnd"/>
      <w:r>
        <w:rPr>
          <w:b/>
          <w:i/>
          <w:lang w:val="en-CA"/>
        </w:rPr>
        <w:t xml:space="preserve"> –</w:t>
      </w:r>
      <w:r>
        <w:rPr>
          <w:lang w:val="en-CA"/>
        </w:rPr>
        <w:t xml:space="preserve"> </w:t>
      </w:r>
      <w:r>
        <w:rPr>
          <w:i/>
          <w:lang w:val="en-CA"/>
        </w:rPr>
        <w:t xml:space="preserve">neurons within the brain and spinal cord that communicate internally and intervene between the sensory inputs and motor outputs. </w:t>
      </w:r>
    </w:p>
    <w:p w:rsidR="00222A48" w:rsidRDefault="00222A48" w:rsidP="00850C83">
      <w:pPr>
        <w:pStyle w:val="ListParagraph"/>
        <w:numPr>
          <w:ilvl w:val="0"/>
          <w:numId w:val="3"/>
        </w:numPr>
        <w:rPr>
          <w:lang w:val="en-CA"/>
        </w:rPr>
      </w:pPr>
      <w:r>
        <w:rPr>
          <w:lang w:val="en-CA"/>
        </w:rPr>
        <w:t>Our complexity resides mostly in our interneuron system (we have billions and billions of them)</w:t>
      </w:r>
    </w:p>
    <w:p w:rsidR="00222A48" w:rsidRDefault="00222A48" w:rsidP="00850C83">
      <w:pPr>
        <w:pStyle w:val="ListParagraph"/>
        <w:numPr>
          <w:ilvl w:val="0"/>
          <w:numId w:val="3"/>
        </w:numPr>
        <w:rPr>
          <w:lang w:val="en-CA"/>
        </w:rPr>
      </w:pPr>
      <w:r>
        <w:rPr>
          <w:lang w:val="en-CA"/>
        </w:rPr>
        <w:t xml:space="preserve">Each type of neuron consists of a </w:t>
      </w:r>
      <w:r>
        <w:rPr>
          <w:i/>
          <w:lang w:val="en-CA"/>
        </w:rPr>
        <w:t xml:space="preserve">cell body </w:t>
      </w:r>
      <w:r>
        <w:rPr>
          <w:lang w:val="en-CA"/>
        </w:rPr>
        <w:t>and its branching fibres.</w:t>
      </w:r>
    </w:p>
    <w:p w:rsidR="00222A48" w:rsidRPr="00222A48" w:rsidRDefault="00222A48" w:rsidP="00850C83">
      <w:pPr>
        <w:pStyle w:val="ListParagraph"/>
        <w:numPr>
          <w:ilvl w:val="0"/>
          <w:numId w:val="3"/>
        </w:numPr>
        <w:rPr>
          <w:lang w:val="en-CA"/>
        </w:rPr>
      </w:pPr>
      <w:r>
        <w:rPr>
          <w:b/>
          <w:i/>
          <w:lang w:val="en-CA"/>
        </w:rPr>
        <w:t>Cell body</w:t>
      </w:r>
      <w:r>
        <w:rPr>
          <w:i/>
          <w:lang w:val="en-CA"/>
        </w:rPr>
        <w:t xml:space="preserve"> – life support centre of the neuron. </w:t>
      </w:r>
    </w:p>
    <w:p w:rsidR="00222A48" w:rsidRDefault="00222A48" w:rsidP="00850C83">
      <w:pPr>
        <w:pStyle w:val="ListParagraph"/>
        <w:numPr>
          <w:ilvl w:val="0"/>
          <w:numId w:val="3"/>
        </w:numPr>
        <w:rPr>
          <w:lang w:val="en-CA"/>
        </w:rPr>
      </w:pPr>
      <w:r>
        <w:rPr>
          <w:b/>
          <w:i/>
          <w:lang w:val="en-CA"/>
        </w:rPr>
        <w:t xml:space="preserve">Dendrite </w:t>
      </w:r>
      <w:r w:rsidRPr="00222A48">
        <w:rPr>
          <w:i/>
          <w:lang w:val="en-CA"/>
        </w:rPr>
        <w:t>– the bushy, branching extensions of a neuron that receive messages and conduct impulses toward the cell body.</w:t>
      </w:r>
      <w:r>
        <w:rPr>
          <w:lang w:val="en-CA"/>
        </w:rPr>
        <w:t xml:space="preserve"> </w:t>
      </w:r>
    </w:p>
    <w:p w:rsidR="00222A48" w:rsidRPr="006D15AC" w:rsidRDefault="00222A48" w:rsidP="00850C83">
      <w:pPr>
        <w:pStyle w:val="ListParagraph"/>
        <w:numPr>
          <w:ilvl w:val="0"/>
          <w:numId w:val="3"/>
        </w:numPr>
        <w:rPr>
          <w:lang w:val="en-CA"/>
        </w:rPr>
      </w:pPr>
      <w:r>
        <w:rPr>
          <w:b/>
          <w:i/>
          <w:lang w:val="en-CA"/>
        </w:rPr>
        <w:t>Axon</w:t>
      </w:r>
      <w:r>
        <w:rPr>
          <w:i/>
          <w:lang w:val="en-CA"/>
        </w:rPr>
        <w:t xml:space="preserve"> </w:t>
      </w:r>
      <w:r>
        <w:rPr>
          <w:lang w:val="en-CA"/>
        </w:rPr>
        <w:t xml:space="preserve">– </w:t>
      </w:r>
      <w:r>
        <w:rPr>
          <w:i/>
          <w:lang w:val="en-CA"/>
        </w:rPr>
        <w:t xml:space="preserve">the extension of a neuron, </w:t>
      </w:r>
      <w:r w:rsidR="00726203">
        <w:rPr>
          <w:i/>
          <w:lang w:val="en-CA"/>
        </w:rPr>
        <w:t>ending in branching terminal fi</w:t>
      </w:r>
      <w:r>
        <w:rPr>
          <w:i/>
          <w:lang w:val="en-CA"/>
        </w:rPr>
        <w:t>bers, through which messages pass to other neurons or to muscles or glands. (Axons speak. Dendrites listen.)</w:t>
      </w:r>
    </w:p>
    <w:p w:rsidR="006D15AC" w:rsidRPr="00222A48" w:rsidRDefault="006D15AC" w:rsidP="00850C83">
      <w:pPr>
        <w:pStyle w:val="ListParagraph"/>
        <w:numPr>
          <w:ilvl w:val="0"/>
          <w:numId w:val="3"/>
        </w:numPr>
        <w:rPr>
          <w:lang w:val="en-CA"/>
        </w:rPr>
      </w:pPr>
      <w:r>
        <w:rPr>
          <w:b/>
          <w:i/>
          <w:lang w:val="en-CA"/>
        </w:rPr>
        <w:t>Terminal branches of axon –</w:t>
      </w:r>
      <w:r>
        <w:rPr>
          <w:lang w:val="en-CA"/>
        </w:rPr>
        <w:t xml:space="preserve"> </w:t>
      </w:r>
      <w:r>
        <w:rPr>
          <w:i/>
          <w:lang w:val="en-CA"/>
        </w:rPr>
        <w:t>branched ending of an axon that transmit messages to other neurons.</w:t>
      </w:r>
    </w:p>
    <w:p w:rsidR="00222A48" w:rsidRDefault="00222A48" w:rsidP="00850C83">
      <w:pPr>
        <w:pStyle w:val="ListParagraph"/>
        <w:numPr>
          <w:ilvl w:val="0"/>
          <w:numId w:val="3"/>
        </w:numPr>
        <w:rPr>
          <w:lang w:val="en-CA"/>
        </w:rPr>
      </w:pPr>
      <w:r>
        <w:rPr>
          <w:b/>
          <w:i/>
          <w:lang w:val="en-CA"/>
        </w:rPr>
        <w:t>Myelin sheath</w:t>
      </w:r>
      <w:r>
        <w:rPr>
          <w:i/>
          <w:lang w:val="en-CA"/>
        </w:rPr>
        <w:t xml:space="preserve"> </w:t>
      </w:r>
      <w:r w:rsidRPr="006D15AC">
        <w:rPr>
          <w:i/>
          <w:lang w:val="en-CA"/>
        </w:rPr>
        <w:t xml:space="preserve">– a layer of fatty tissue </w:t>
      </w:r>
      <w:proofErr w:type="spellStart"/>
      <w:r w:rsidRPr="006D15AC">
        <w:rPr>
          <w:i/>
          <w:lang w:val="en-CA"/>
        </w:rPr>
        <w:t>segmentally</w:t>
      </w:r>
      <w:proofErr w:type="spellEnd"/>
      <w:r w:rsidRPr="006D15AC">
        <w:rPr>
          <w:i/>
          <w:lang w:val="en-CA"/>
        </w:rPr>
        <w:t xml:space="preserve"> encasing the </w:t>
      </w:r>
      <w:r w:rsidR="00C0799E">
        <w:rPr>
          <w:i/>
          <w:lang w:val="en-CA"/>
        </w:rPr>
        <w:t>fi</w:t>
      </w:r>
      <w:r w:rsidR="006D15AC" w:rsidRPr="006D15AC">
        <w:rPr>
          <w:i/>
          <w:lang w:val="en-CA"/>
        </w:rPr>
        <w:t>bers</w:t>
      </w:r>
      <w:r w:rsidRPr="006D15AC">
        <w:rPr>
          <w:i/>
          <w:lang w:val="en-CA"/>
        </w:rPr>
        <w:t xml:space="preserve"> of many neurons; enables vastly greater transmission speed of neural impulses s the </w:t>
      </w:r>
      <w:r w:rsidRPr="006D15AC">
        <w:rPr>
          <w:i/>
          <w:lang w:val="en-CA"/>
        </w:rPr>
        <w:lastRenderedPageBreak/>
        <w:t>impulse hops from one node to the next. (</w:t>
      </w:r>
      <w:r w:rsidR="006D15AC" w:rsidRPr="006D15AC">
        <w:rPr>
          <w:i/>
          <w:lang w:val="en-CA"/>
        </w:rPr>
        <w:t>If</w:t>
      </w:r>
      <w:r w:rsidRPr="006D15AC">
        <w:rPr>
          <w:i/>
          <w:lang w:val="en-CA"/>
        </w:rPr>
        <w:t xml:space="preserve"> it degenerates, multiple sclerosis results</w:t>
      </w:r>
      <w:r w:rsidR="006D15AC" w:rsidRPr="006D15AC">
        <w:rPr>
          <w:i/>
          <w:lang w:val="en-CA"/>
        </w:rPr>
        <w:t>)</w:t>
      </w:r>
    </w:p>
    <w:p w:rsidR="006D15AC" w:rsidRDefault="006D15AC" w:rsidP="00850C83">
      <w:pPr>
        <w:pStyle w:val="ListParagraph"/>
        <w:numPr>
          <w:ilvl w:val="0"/>
          <w:numId w:val="3"/>
        </w:numPr>
        <w:rPr>
          <w:lang w:val="en-CA"/>
        </w:rPr>
      </w:pPr>
      <w:r>
        <w:rPr>
          <w:lang w:val="en-CA"/>
        </w:rPr>
        <w:t>Our brain is very vast.</w:t>
      </w:r>
    </w:p>
    <w:p w:rsidR="006D15AC" w:rsidRPr="006D15AC" w:rsidRDefault="006D15AC" w:rsidP="00850C83">
      <w:pPr>
        <w:pStyle w:val="ListParagraph"/>
        <w:numPr>
          <w:ilvl w:val="0"/>
          <w:numId w:val="3"/>
        </w:numPr>
        <w:rPr>
          <w:lang w:val="en-CA"/>
        </w:rPr>
      </w:pPr>
      <w:r>
        <w:rPr>
          <w:b/>
          <w:i/>
          <w:lang w:val="en-CA"/>
        </w:rPr>
        <w:t>Action potential</w:t>
      </w:r>
      <w:r>
        <w:rPr>
          <w:i/>
          <w:lang w:val="en-CA"/>
        </w:rPr>
        <w:t xml:space="preserve"> – a neural impulse; a brief electrical charge that travels down an axon. (Caused by stimulation from our senses) (See image 2.2, p 49)</w:t>
      </w:r>
    </w:p>
    <w:p w:rsidR="00241857" w:rsidRDefault="006D15AC" w:rsidP="00241857">
      <w:pPr>
        <w:pStyle w:val="ListParagraph"/>
        <w:numPr>
          <w:ilvl w:val="0"/>
          <w:numId w:val="3"/>
        </w:numPr>
        <w:rPr>
          <w:lang w:val="en-CA"/>
        </w:rPr>
      </w:pPr>
      <w:r>
        <w:rPr>
          <w:lang w:val="en-CA"/>
        </w:rPr>
        <w:t xml:space="preserve">The chemistry to electricity process involves the exchange of </w:t>
      </w:r>
      <w:r>
        <w:rPr>
          <w:i/>
          <w:lang w:val="en-CA"/>
        </w:rPr>
        <w:t>ions</w:t>
      </w:r>
      <w:r>
        <w:rPr>
          <w:lang w:val="en-CA"/>
        </w:rPr>
        <w:t xml:space="preserve">. </w:t>
      </w:r>
      <w:r>
        <w:rPr>
          <w:i/>
          <w:lang w:val="en-CA"/>
        </w:rPr>
        <w:t>Resting potential</w:t>
      </w:r>
      <w:r>
        <w:rPr>
          <w:lang w:val="en-CA"/>
        </w:rPr>
        <w:t xml:space="preserve"> is the positive-outside/negative-inside state. </w:t>
      </w:r>
      <w:r w:rsidRPr="00241857">
        <w:rPr>
          <w:lang w:val="en-CA"/>
        </w:rPr>
        <w:t xml:space="preserve">The axon’s surface is </w:t>
      </w:r>
      <w:r w:rsidRPr="00241857">
        <w:rPr>
          <w:i/>
          <w:lang w:val="en-CA"/>
        </w:rPr>
        <w:t>selectively permeable (ex, gates that block positive sodium ions)</w:t>
      </w:r>
      <w:r w:rsidR="00241857">
        <w:rPr>
          <w:i/>
          <w:lang w:val="en-CA"/>
        </w:rPr>
        <w:t xml:space="preserve">. </w:t>
      </w:r>
      <w:r w:rsidR="00241857" w:rsidRPr="00241857">
        <w:rPr>
          <w:lang w:val="en-CA"/>
        </w:rPr>
        <w:t>The first axon gates open, and positive charged sodium ions flood through the membrane, this</w:t>
      </w:r>
      <w:r w:rsidR="00241857" w:rsidRPr="00241857">
        <w:rPr>
          <w:i/>
          <w:lang w:val="en-CA"/>
        </w:rPr>
        <w:t xml:space="preserve"> depolarizes </w:t>
      </w:r>
      <w:r w:rsidR="00241857" w:rsidRPr="00241857">
        <w:rPr>
          <w:lang w:val="en-CA"/>
        </w:rPr>
        <w:t>the axon, which causes the next gates to open.</w:t>
      </w:r>
      <w:r w:rsidR="00241857">
        <w:rPr>
          <w:lang w:val="en-CA"/>
        </w:rPr>
        <w:t xml:space="preserve"> </w:t>
      </w:r>
      <w:r w:rsidR="00241857" w:rsidRPr="00241857">
        <w:rPr>
          <w:lang w:val="en-CA"/>
        </w:rPr>
        <w:t xml:space="preserve">During the </w:t>
      </w:r>
      <w:r w:rsidR="00241857" w:rsidRPr="00241857">
        <w:rPr>
          <w:i/>
          <w:lang w:val="en-CA"/>
        </w:rPr>
        <w:t>refractory period</w:t>
      </w:r>
      <w:r w:rsidR="00241857" w:rsidRPr="00241857">
        <w:rPr>
          <w:lang w:val="en-CA"/>
        </w:rPr>
        <w:t xml:space="preserve">, the neuron pumps the positively charged sodium ions back outside. </w:t>
      </w:r>
      <w:r w:rsidR="00241857">
        <w:rPr>
          <w:lang w:val="en-CA"/>
        </w:rPr>
        <w:t>This is all the action potential, (see imagine 2.3, p.50).</w:t>
      </w:r>
    </w:p>
    <w:p w:rsidR="00241857" w:rsidRPr="00241857" w:rsidRDefault="00241857" w:rsidP="00241857">
      <w:pPr>
        <w:pStyle w:val="ListParagraph"/>
        <w:numPr>
          <w:ilvl w:val="0"/>
          <w:numId w:val="3"/>
        </w:numPr>
        <w:rPr>
          <w:lang w:val="en-CA"/>
        </w:rPr>
      </w:pPr>
      <w:r>
        <w:rPr>
          <w:b/>
          <w:i/>
          <w:lang w:val="en-CA"/>
        </w:rPr>
        <w:t>Threshold</w:t>
      </w:r>
      <w:r>
        <w:rPr>
          <w:i/>
          <w:lang w:val="en-CA"/>
        </w:rPr>
        <w:t xml:space="preserve"> – the level of stimulation required to trigger a neural impulse. (Each neuron receives excitatory and inhibitory signals from many neurons. When the excitatory signals minus the inhibitory signals exceed a minimum intensity (threshold) the neuron fires an action potential.) </w:t>
      </w:r>
    </w:p>
    <w:p w:rsidR="00241857" w:rsidRPr="00CD462C" w:rsidRDefault="00CD462C" w:rsidP="00241857">
      <w:pPr>
        <w:pStyle w:val="ListParagraph"/>
        <w:numPr>
          <w:ilvl w:val="0"/>
          <w:numId w:val="3"/>
        </w:numPr>
        <w:rPr>
          <w:lang w:val="en-CA"/>
        </w:rPr>
      </w:pPr>
      <w:r>
        <w:rPr>
          <w:lang w:val="en-CA"/>
        </w:rPr>
        <w:t xml:space="preserve">The neuron’s reaction is an </w:t>
      </w:r>
      <w:r>
        <w:rPr>
          <w:i/>
          <w:lang w:val="en-CA"/>
        </w:rPr>
        <w:t>all</w:t>
      </w:r>
      <w:r w:rsidRPr="00CD462C">
        <w:rPr>
          <w:lang w:val="en-CA"/>
        </w:rPr>
        <w:t>-</w:t>
      </w:r>
      <w:r w:rsidRPr="00CD462C">
        <w:rPr>
          <w:i/>
          <w:lang w:val="en-CA"/>
        </w:rPr>
        <w:t>or</w:t>
      </w:r>
      <w:r>
        <w:rPr>
          <w:lang w:val="en-CA"/>
        </w:rPr>
        <w:t>-</w:t>
      </w:r>
      <w:r>
        <w:rPr>
          <w:i/>
          <w:lang w:val="en-CA"/>
        </w:rPr>
        <w:t xml:space="preserve">none response </w:t>
      </w:r>
      <w:r>
        <w:rPr>
          <w:lang w:val="en-CA"/>
        </w:rPr>
        <w:t>(a strong stimulus can trigger more neurons to fire, and to fire more often, but it does not affect the action potentials strength or speed</w:t>
      </w:r>
      <w:r>
        <w:rPr>
          <w:i/>
          <w:lang w:val="en-CA"/>
        </w:rPr>
        <w:t xml:space="preserve">. </w:t>
      </w:r>
      <w:r>
        <w:rPr>
          <w:lang w:val="en-CA"/>
        </w:rPr>
        <w:t xml:space="preserve">Intensity of an action potential remains the same throughout the length of the axon.) </w:t>
      </w:r>
    </w:p>
    <w:p w:rsidR="00CD462C" w:rsidRDefault="00CD462C" w:rsidP="00CD462C">
      <w:pPr>
        <w:rPr>
          <w:lang w:val="en-CA"/>
        </w:rPr>
      </w:pPr>
    </w:p>
    <w:p w:rsidR="00CD462C" w:rsidRDefault="00CD462C" w:rsidP="00CD462C">
      <w:pPr>
        <w:rPr>
          <w:u w:val="double"/>
          <w:lang w:val="en-CA"/>
        </w:rPr>
      </w:pPr>
      <w:r>
        <w:rPr>
          <w:u w:val="double"/>
          <w:lang w:val="en-CA"/>
        </w:rPr>
        <w:t>How neurons communicate:</w:t>
      </w:r>
    </w:p>
    <w:p w:rsidR="00CD462C" w:rsidRDefault="00CD462C" w:rsidP="00CD462C">
      <w:pPr>
        <w:rPr>
          <w:u w:val="double"/>
          <w:lang w:val="en-CA"/>
        </w:rPr>
      </w:pPr>
    </w:p>
    <w:p w:rsidR="00CD462C" w:rsidRDefault="00CD462C" w:rsidP="00CD462C">
      <w:pPr>
        <w:pStyle w:val="ListParagraph"/>
        <w:numPr>
          <w:ilvl w:val="0"/>
          <w:numId w:val="4"/>
        </w:numPr>
        <w:rPr>
          <w:lang w:val="en-CA"/>
        </w:rPr>
      </w:pPr>
      <w:r>
        <w:rPr>
          <w:b/>
          <w:i/>
          <w:lang w:val="en-CA"/>
        </w:rPr>
        <w:t>Synapse</w:t>
      </w:r>
      <w:r>
        <w:rPr>
          <w:i/>
          <w:lang w:val="en-CA"/>
        </w:rPr>
        <w:t xml:space="preserve"> – the junction between the axon tip of the sending neuron and the dendrite or cell body of the receiving neuron. The tiny gap at this junction is called the synaptic gap or synaptic cleft.</w:t>
      </w:r>
    </w:p>
    <w:p w:rsidR="009A3D8F" w:rsidRPr="0092059E" w:rsidRDefault="0092059E" w:rsidP="00CD462C">
      <w:pPr>
        <w:pStyle w:val="ListParagraph"/>
        <w:numPr>
          <w:ilvl w:val="0"/>
          <w:numId w:val="4"/>
        </w:numPr>
        <w:rPr>
          <w:lang w:val="en-CA"/>
        </w:rPr>
      </w:pPr>
      <w:r>
        <w:rPr>
          <w:b/>
          <w:i/>
          <w:lang w:val="en-CA"/>
        </w:rPr>
        <w:t>Neurotransmitters</w:t>
      </w:r>
      <w:r>
        <w:rPr>
          <w:i/>
          <w:lang w:val="en-CA"/>
        </w:rPr>
        <w:t xml:space="preserve"> – chemical messengers that cross the synaptic gaps between neurons. When released by the sending neuron, neurotransmitters travel across the synapse and bind to receptor sites on the receiving neuron, thereby influencing whether that neuron will generate a neural impulse. (See image 2.4, p.52)</w:t>
      </w:r>
    </w:p>
    <w:p w:rsidR="0092059E" w:rsidRDefault="0092059E" w:rsidP="00CD462C">
      <w:pPr>
        <w:pStyle w:val="ListParagraph"/>
        <w:numPr>
          <w:ilvl w:val="0"/>
          <w:numId w:val="4"/>
        </w:numPr>
        <w:rPr>
          <w:lang w:val="en-CA"/>
        </w:rPr>
      </w:pPr>
      <w:r>
        <w:rPr>
          <w:b/>
          <w:i/>
          <w:lang w:val="en-CA"/>
        </w:rPr>
        <w:t>Reuptake</w:t>
      </w:r>
      <w:r>
        <w:rPr>
          <w:i/>
          <w:lang w:val="en-CA"/>
        </w:rPr>
        <w:t xml:space="preserve"> </w:t>
      </w:r>
      <w:r>
        <w:rPr>
          <w:lang w:val="en-CA"/>
        </w:rPr>
        <w:t xml:space="preserve">– a neurotransmitter’s </w:t>
      </w:r>
      <w:proofErr w:type="spellStart"/>
      <w:r>
        <w:rPr>
          <w:lang w:val="en-CA"/>
        </w:rPr>
        <w:t>reabsorption</w:t>
      </w:r>
      <w:proofErr w:type="spellEnd"/>
      <w:r>
        <w:rPr>
          <w:lang w:val="en-CA"/>
        </w:rPr>
        <w:t xml:space="preserve"> by the sending neuron. </w:t>
      </w:r>
    </w:p>
    <w:p w:rsidR="0092059E" w:rsidRDefault="0092059E" w:rsidP="0092059E">
      <w:pPr>
        <w:rPr>
          <w:lang w:val="en-CA"/>
        </w:rPr>
      </w:pPr>
    </w:p>
    <w:p w:rsidR="0092059E" w:rsidRDefault="0092059E" w:rsidP="0092059E">
      <w:pPr>
        <w:rPr>
          <w:u w:val="double"/>
          <w:lang w:val="en-CA"/>
        </w:rPr>
      </w:pPr>
      <w:r>
        <w:rPr>
          <w:u w:val="double"/>
          <w:lang w:val="en-CA"/>
        </w:rPr>
        <w:t>How neurotransmitters influence us:</w:t>
      </w:r>
    </w:p>
    <w:p w:rsidR="0092059E" w:rsidRDefault="0092059E" w:rsidP="0092059E">
      <w:pPr>
        <w:rPr>
          <w:u w:val="double"/>
          <w:lang w:val="en-CA"/>
        </w:rPr>
      </w:pPr>
    </w:p>
    <w:p w:rsidR="0092059E" w:rsidRPr="0092059E" w:rsidRDefault="0092059E" w:rsidP="0092059E">
      <w:pPr>
        <w:pStyle w:val="ListParagraph"/>
        <w:numPr>
          <w:ilvl w:val="0"/>
          <w:numId w:val="5"/>
        </w:numPr>
        <w:rPr>
          <w:u w:val="double"/>
          <w:lang w:val="en-CA"/>
        </w:rPr>
      </w:pPr>
      <w:r>
        <w:rPr>
          <w:lang w:val="en-CA"/>
        </w:rPr>
        <w:t xml:space="preserve">There are many different types of </w:t>
      </w:r>
      <w:r w:rsidR="00FE6408">
        <w:rPr>
          <w:lang w:val="en-CA"/>
        </w:rPr>
        <w:t>neurotransmitters</w:t>
      </w:r>
      <w:r>
        <w:rPr>
          <w:lang w:val="en-CA"/>
        </w:rPr>
        <w:t xml:space="preserve"> found in our bodies, each having a different effect.</w:t>
      </w:r>
    </w:p>
    <w:p w:rsidR="0092059E" w:rsidRPr="0092059E" w:rsidRDefault="0092059E" w:rsidP="0092059E">
      <w:pPr>
        <w:pStyle w:val="ListParagraph"/>
        <w:numPr>
          <w:ilvl w:val="0"/>
          <w:numId w:val="5"/>
        </w:numPr>
        <w:rPr>
          <w:u w:val="double"/>
          <w:lang w:val="en-CA"/>
        </w:rPr>
      </w:pPr>
      <w:r>
        <w:rPr>
          <w:i/>
          <w:lang w:val="en-CA"/>
        </w:rPr>
        <w:t>Acetylcholine (</w:t>
      </w:r>
      <w:proofErr w:type="spellStart"/>
      <w:r>
        <w:rPr>
          <w:i/>
          <w:lang w:val="en-CA"/>
        </w:rPr>
        <w:t>ACh</w:t>
      </w:r>
      <w:proofErr w:type="spellEnd"/>
      <w:r>
        <w:rPr>
          <w:i/>
          <w:lang w:val="en-CA"/>
        </w:rPr>
        <w:t>)</w:t>
      </w:r>
      <w:r>
        <w:rPr>
          <w:lang w:val="en-CA"/>
        </w:rPr>
        <w:t xml:space="preserve"> has a role in learning and memory, and is the </w:t>
      </w:r>
      <w:r w:rsidR="00FE6408">
        <w:rPr>
          <w:lang w:val="en-CA"/>
        </w:rPr>
        <w:t>messenger</w:t>
      </w:r>
      <w:r>
        <w:rPr>
          <w:lang w:val="en-CA"/>
        </w:rPr>
        <w:t xml:space="preserve"> at every junction between a motor neuron and skeletal muscle. (</w:t>
      </w:r>
      <w:r w:rsidR="00FE6408">
        <w:rPr>
          <w:lang w:val="en-CA"/>
        </w:rPr>
        <w:t>If</w:t>
      </w:r>
      <w:r>
        <w:rPr>
          <w:lang w:val="en-CA"/>
        </w:rPr>
        <w:t xml:space="preserve"> </w:t>
      </w:r>
      <w:proofErr w:type="spellStart"/>
      <w:r>
        <w:rPr>
          <w:lang w:val="en-CA"/>
        </w:rPr>
        <w:t>ACh</w:t>
      </w:r>
      <w:proofErr w:type="spellEnd"/>
      <w:r>
        <w:rPr>
          <w:lang w:val="en-CA"/>
        </w:rPr>
        <w:t xml:space="preserve"> is blocked, the muscle cannot contract and we are paralysed).</w:t>
      </w:r>
    </w:p>
    <w:p w:rsidR="0092059E" w:rsidRPr="00FE6408" w:rsidRDefault="00FE6408" w:rsidP="0092059E">
      <w:pPr>
        <w:pStyle w:val="ListParagraph"/>
        <w:numPr>
          <w:ilvl w:val="0"/>
          <w:numId w:val="5"/>
        </w:numPr>
        <w:rPr>
          <w:u w:val="double"/>
          <w:lang w:val="en-CA"/>
        </w:rPr>
      </w:pPr>
      <w:r>
        <w:rPr>
          <w:lang w:val="en-CA"/>
        </w:rPr>
        <w:t xml:space="preserve">Our body releases several types of neurotransmitter molecules similar to morphine in response to pain and vigorous exercise, </w:t>
      </w:r>
      <w:r>
        <w:rPr>
          <w:b/>
          <w:lang w:val="en-CA"/>
        </w:rPr>
        <w:t>endorphins</w:t>
      </w:r>
      <w:r>
        <w:rPr>
          <w:lang w:val="en-CA"/>
        </w:rPr>
        <w:t>.</w:t>
      </w:r>
    </w:p>
    <w:p w:rsidR="00FE6408" w:rsidRPr="00FE6408" w:rsidRDefault="00FE6408" w:rsidP="0092059E">
      <w:pPr>
        <w:pStyle w:val="ListParagraph"/>
        <w:numPr>
          <w:ilvl w:val="0"/>
          <w:numId w:val="5"/>
        </w:numPr>
        <w:rPr>
          <w:u w:val="double"/>
          <w:lang w:val="en-CA"/>
        </w:rPr>
      </w:pPr>
      <w:r>
        <w:rPr>
          <w:b/>
          <w:i/>
          <w:lang w:val="en-CA"/>
        </w:rPr>
        <w:t>Endorphins</w:t>
      </w:r>
      <w:r>
        <w:rPr>
          <w:i/>
          <w:lang w:val="en-CA"/>
        </w:rPr>
        <w:t xml:space="preserve"> – “morphine within” – natural, opiate like neurotransmitters linked to pain control and to pleasure. </w:t>
      </w:r>
    </w:p>
    <w:p w:rsidR="00FE6408" w:rsidRPr="00A459C0" w:rsidRDefault="00FE6408" w:rsidP="0092059E">
      <w:pPr>
        <w:pStyle w:val="ListParagraph"/>
        <w:numPr>
          <w:ilvl w:val="0"/>
          <w:numId w:val="5"/>
        </w:numPr>
        <w:rPr>
          <w:u w:val="double"/>
          <w:lang w:val="en-CA"/>
        </w:rPr>
      </w:pPr>
      <w:r>
        <w:rPr>
          <w:b/>
          <w:lang w:val="en-CA"/>
        </w:rPr>
        <w:lastRenderedPageBreak/>
        <w:t>SOME NEUROTRANSMITTERS AND THEIR FUCNTIONS</w:t>
      </w:r>
      <w:r w:rsidRPr="00FE6408">
        <w:rPr>
          <w:lang w:val="en-CA"/>
        </w:rPr>
        <w:t>:</w:t>
      </w:r>
      <w:r>
        <w:rPr>
          <w:lang w:val="en-CA"/>
        </w:rPr>
        <w:t xml:space="preserve"> </w:t>
      </w:r>
      <w:r>
        <w:rPr>
          <w:b/>
          <w:lang w:val="en-CA"/>
        </w:rPr>
        <w:t>acetylcholine (</w:t>
      </w:r>
      <w:proofErr w:type="spellStart"/>
      <w:r>
        <w:rPr>
          <w:b/>
          <w:lang w:val="en-CA"/>
        </w:rPr>
        <w:t>ACh</w:t>
      </w:r>
      <w:proofErr w:type="spellEnd"/>
      <w:r>
        <w:rPr>
          <w:b/>
          <w:lang w:val="en-CA"/>
        </w:rPr>
        <w:t xml:space="preserve">) </w:t>
      </w:r>
      <w:r>
        <w:rPr>
          <w:lang w:val="en-CA"/>
        </w:rPr>
        <w:t xml:space="preserve">(enables muscle action, learning, and memory.), </w:t>
      </w:r>
      <w:r>
        <w:rPr>
          <w:b/>
          <w:lang w:val="en-CA"/>
        </w:rPr>
        <w:t>dopamine</w:t>
      </w:r>
      <w:r>
        <w:rPr>
          <w:lang w:val="en-CA"/>
        </w:rPr>
        <w:t xml:space="preserve"> (influences movement, learning, attention, and emotion.), </w:t>
      </w:r>
      <w:r>
        <w:rPr>
          <w:b/>
          <w:lang w:val="en-CA"/>
        </w:rPr>
        <w:t>serotonin</w:t>
      </w:r>
      <w:r>
        <w:rPr>
          <w:lang w:val="en-CA"/>
        </w:rPr>
        <w:t xml:space="preserve"> (affects mood, hunger, sleep, and arousal.), </w:t>
      </w:r>
      <w:r>
        <w:rPr>
          <w:b/>
          <w:lang w:val="en-CA"/>
        </w:rPr>
        <w:t xml:space="preserve"> </w:t>
      </w:r>
      <w:proofErr w:type="spellStart"/>
      <w:r>
        <w:rPr>
          <w:b/>
          <w:lang w:val="en-CA"/>
        </w:rPr>
        <w:t>Norepinephrine</w:t>
      </w:r>
      <w:proofErr w:type="spellEnd"/>
      <w:r>
        <w:rPr>
          <w:b/>
          <w:lang w:val="en-CA"/>
        </w:rPr>
        <w:t xml:space="preserve"> </w:t>
      </w:r>
      <w:r>
        <w:rPr>
          <w:lang w:val="en-CA"/>
        </w:rPr>
        <w:t xml:space="preserve">(helps control alertness and arousal.), </w:t>
      </w:r>
      <w:r>
        <w:rPr>
          <w:b/>
          <w:lang w:val="en-CA"/>
        </w:rPr>
        <w:t>GABA (gamma-</w:t>
      </w:r>
      <w:proofErr w:type="spellStart"/>
      <w:r>
        <w:rPr>
          <w:b/>
          <w:lang w:val="en-CA"/>
        </w:rPr>
        <w:t>aminobutyric</w:t>
      </w:r>
      <w:proofErr w:type="spellEnd"/>
      <w:r>
        <w:rPr>
          <w:b/>
          <w:lang w:val="en-CA"/>
        </w:rPr>
        <w:t xml:space="preserve"> acid) </w:t>
      </w:r>
      <w:r>
        <w:rPr>
          <w:lang w:val="en-CA"/>
        </w:rPr>
        <w:t xml:space="preserve">(a major inhibitory neurotransmitter.) and </w:t>
      </w:r>
      <w:r>
        <w:rPr>
          <w:b/>
          <w:lang w:val="en-CA"/>
        </w:rPr>
        <w:t xml:space="preserve">glutamate </w:t>
      </w:r>
      <w:r>
        <w:rPr>
          <w:lang w:val="en-CA"/>
        </w:rPr>
        <w:t>(a major excitatory neurotransmitter; involved in memory.)</w:t>
      </w:r>
    </w:p>
    <w:p w:rsidR="00FE6408" w:rsidRDefault="00FE6408" w:rsidP="00FE6408">
      <w:pPr>
        <w:rPr>
          <w:lang w:val="en-CA"/>
        </w:rPr>
      </w:pPr>
    </w:p>
    <w:p w:rsidR="00FE6408" w:rsidRDefault="00FE6408" w:rsidP="00FE6408">
      <w:pPr>
        <w:rPr>
          <w:u w:val="single"/>
          <w:lang w:val="en-CA"/>
        </w:rPr>
      </w:pPr>
      <w:r>
        <w:rPr>
          <w:u w:val="single"/>
          <w:lang w:val="en-CA"/>
        </w:rPr>
        <w:t>How drugs and other chemicals alter neurotransmission:</w:t>
      </w:r>
    </w:p>
    <w:p w:rsidR="00FE6408" w:rsidRDefault="00FE6408" w:rsidP="00FE6408">
      <w:pPr>
        <w:rPr>
          <w:u w:val="single"/>
          <w:lang w:val="en-CA"/>
        </w:rPr>
      </w:pPr>
    </w:p>
    <w:p w:rsidR="00FE6408" w:rsidRDefault="00A459C0" w:rsidP="00FE6408">
      <w:pPr>
        <w:pStyle w:val="ListParagraph"/>
        <w:numPr>
          <w:ilvl w:val="0"/>
          <w:numId w:val="6"/>
        </w:numPr>
        <w:rPr>
          <w:lang w:val="en-CA"/>
        </w:rPr>
      </w:pPr>
      <w:r>
        <w:rPr>
          <w:lang w:val="en-CA"/>
        </w:rPr>
        <w:t>Drugs and other chemicals affect brain chemistry at synapses, often by either amplifying or blocking a neurotransmitter’s activity.</w:t>
      </w:r>
    </w:p>
    <w:p w:rsidR="00A459C0" w:rsidRPr="00A459C0" w:rsidRDefault="00A459C0" w:rsidP="00A459C0">
      <w:pPr>
        <w:pStyle w:val="ListParagraph"/>
        <w:numPr>
          <w:ilvl w:val="0"/>
          <w:numId w:val="6"/>
        </w:numPr>
        <w:rPr>
          <w:u w:val="double"/>
          <w:lang w:val="en-CA"/>
        </w:rPr>
      </w:pPr>
      <w:r>
        <w:rPr>
          <w:lang w:val="en-CA"/>
        </w:rPr>
        <w:t>A neurotransmitter molecule fits the receptor site on the receiving neuron, much as a key fits a loc</w:t>
      </w:r>
      <w:r w:rsidRPr="00A459C0">
        <w:rPr>
          <w:lang w:val="en-CA"/>
        </w:rPr>
        <w:t>k.</w:t>
      </w:r>
      <w:r>
        <w:rPr>
          <w:lang w:val="en-CA"/>
        </w:rPr>
        <w:t xml:space="preserve"> (see image 2.6, p.54)</w:t>
      </w:r>
    </w:p>
    <w:p w:rsidR="00A459C0" w:rsidRDefault="00A459C0" w:rsidP="00FE6408">
      <w:pPr>
        <w:pStyle w:val="ListParagraph"/>
        <w:numPr>
          <w:ilvl w:val="0"/>
          <w:numId w:val="6"/>
        </w:numPr>
        <w:rPr>
          <w:lang w:val="en-CA"/>
        </w:rPr>
      </w:pPr>
      <w:r>
        <w:rPr>
          <w:lang w:val="en-CA"/>
        </w:rPr>
        <w:t xml:space="preserve">An </w:t>
      </w:r>
      <w:r>
        <w:rPr>
          <w:b/>
          <w:i/>
          <w:lang w:val="en-CA"/>
        </w:rPr>
        <w:t>agonist</w:t>
      </w:r>
      <w:r>
        <w:rPr>
          <w:i/>
          <w:lang w:val="en-CA"/>
        </w:rPr>
        <w:t xml:space="preserve"> </w:t>
      </w:r>
      <w:r>
        <w:rPr>
          <w:lang w:val="en-CA"/>
        </w:rPr>
        <w:t>molecule may be similar enough to a neurotransmitter to mimic its effects or it may block the neurotransmitter’s reuptake. (see image 2.6, p.54)</w:t>
      </w:r>
    </w:p>
    <w:p w:rsidR="00A459C0" w:rsidRDefault="00A459C0" w:rsidP="00FE6408">
      <w:pPr>
        <w:pStyle w:val="ListParagraph"/>
        <w:numPr>
          <w:ilvl w:val="0"/>
          <w:numId w:val="6"/>
        </w:numPr>
        <w:rPr>
          <w:lang w:val="en-CA"/>
        </w:rPr>
      </w:pPr>
      <w:r>
        <w:rPr>
          <w:b/>
          <w:i/>
          <w:lang w:val="en-CA"/>
        </w:rPr>
        <w:t>Antagonists</w:t>
      </w:r>
      <w:r>
        <w:rPr>
          <w:i/>
          <w:lang w:val="en-CA"/>
        </w:rPr>
        <w:t xml:space="preserve"> </w:t>
      </w:r>
      <w:r>
        <w:rPr>
          <w:lang w:val="en-CA"/>
        </w:rPr>
        <w:t>block a neurotransmitter’s functioning; it has structure similar enough to the neurotransm</w:t>
      </w:r>
      <w:r w:rsidR="00C95098">
        <w:rPr>
          <w:lang w:val="en-CA"/>
        </w:rPr>
        <w:t>itter to occupy its receptor site</w:t>
      </w:r>
      <w:r>
        <w:rPr>
          <w:lang w:val="en-CA"/>
        </w:rPr>
        <w:t xml:space="preserve"> and block its action, but similar enough to stimulate the receptor. (see image 2.6, p.54)</w:t>
      </w:r>
    </w:p>
    <w:p w:rsidR="00A459C0" w:rsidRDefault="00A459C0" w:rsidP="00A459C0">
      <w:pPr>
        <w:rPr>
          <w:lang w:val="en-CA"/>
        </w:rPr>
      </w:pPr>
    </w:p>
    <w:p w:rsidR="00A459C0" w:rsidRDefault="00A459C0" w:rsidP="00A459C0">
      <w:pPr>
        <w:rPr>
          <w:b/>
          <w:u w:val="double"/>
          <w:lang w:val="en-CA"/>
        </w:rPr>
      </w:pPr>
      <w:r>
        <w:rPr>
          <w:b/>
          <w:u w:val="double"/>
          <w:lang w:val="en-CA"/>
        </w:rPr>
        <w:t>The nervous system:</w:t>
      </w:r>
    </w:p>
    <w:p w:rsidR="00A459C0" w:rsidRDefault="00A459C0" w:rsidP="00A459C0">
      <w:pPr>
        <w:rPr>
          <w:b/>
          <w:u w:val="double"/>
          <w:lang w:val="en-CA"/>
        </w:rPr>
      </w:pPr>
    </w:p>
    <w:p w:rsidR="00A459C0" w:rsidRPr="00A459C0" w:rsidRDefault="00A459C0" w:rsidP="00A459C0">
      <w:pPr>
        <w:pStyle w:val="ListParagraph"/>
        <w:numPr>
          <w:ilvl w:val="0"/>
          <w:numId w:val="7"/>
        </w:numPr>
        <w:rPr>
          <w:lang w:val="en-CA"/>
        </w:rPr>
      </w:pPr>
      <w:r>
        <w:rPr>
          <w:b/>
          <w:i/>
          <w:lang w:val="en-CA"/>
        </w:rPr>
        <w:t>Nervous system</w:t>
      </w:r>
      <w:r>
        <w:rPr>
          <w:i/>
          <w:lang w:val="en-CA"/>
        </w:rPr>
        <w:t xml:space="preserve"> – the body’s speedy, electrochemical communication netw</w:t>
      </w:r>
      <w:r w:rsidR="00C95098">
        <w:rPr>
          <w:i/>
          <w:lang w:val="en-CA"/>
        </w:rPr>
        <w:t>ork, consisting of all the nerve</w:t>
      </w:r>
      <w:r>
        <w:rPr>
          <w:i/>
          <w:lang w:val="en-CA"/>
        </w:rPr>
        <w:t xml:space="preserve"> cells of the peripheral and central nervous systems.</w:t>
      </w:r>
    </w:p>
    <w:p w:rsidR="00A459C0" w:rsidRPr="00FA73C1" w:rsidRDefault="00FA73C1" w:rsidP="00A459C0">
      <w:pPr>
        <w:pStyle w:val="ListParagraph"/>
        <w:numPr>
          <w:ilvl w:val="0"/>
          <w:numId w:val="7"/>
        </w:numPr>
        <w:rPr>
          <w:lang w:val="en-CA"/>
        </w:rPr>
      </w:pPr>
      <w:r>
        <w:rPr>
          <w:b/>
          <w:i/>
          <w:lang w:val="en-CA"/>
        </w:rPr>
        <w:t xml:space="preserve">Central nervous system (CNS) </w:t>
      </w:r>
      <w:r>
        <w:rPr>
          <w:lang w:val="en-CA"/>
        </w:rPr>
        <w:t xml:space="preserve">– </w:t>
      </w:r>
      <w:r>
        <w:rPr>
          <w:i/>
          <w:lang w:val="en-CA"/>
        </w:rPr>
        <w:t>the brain and spinal cord.</w:t>
      </w:r>
    </w:p>
    <w:p w:rsidR="00FA73C1" w:rsidRPr="00FA73C1" w:rsidRDefault="00FA73C1" w:rsidP="00A459C0">
      <w:pPr>
        <w:pStyle w:val="ListParagraph"/>
        <w:numPr>
          <w:ilvl w:val="0"/>
          <w:numId w:val="7"/>
        </w:numPr>
        <w:rPr>
          <w:lang w:val="en-CA"/>
        </w:rPr>
      </w:pPr>
      <w:r>
        <w:rPr>
          <w:b/>
          <w:i/>
          <w:lang w:val="en-CA"/>
        </w:rPr>
        <w:t>Peripheral nervous system (PNS) –</w:t>
      </w:r>
      <w:r>
        <w:rPr>
          <w:lang w:val="en-CA"/>
        </w:rPr>
        <w:t xml:space="preserve"> </w:t>
      </w:r>
      <w:r>
        <w:rPr>
          <w:i/>
          <w:lang w:val="en-CA"/>
        </w:rPr>
        <w:t>the sensory and motor neurons that connect the central nervous system (CNS) to the rest of the body.</w:t>
      </w:r>
    </w:p>
    <w:p w:rsidR="003A3F26" w:rsidRDefault="00FA73C1" w:rsidP="003A3F26">
      <w:pPr>
        <w:pStyle w:val="ListParagraph"/>
        <w:numPr>
          <w:ilvl w:val="0"/>
          <w:numId w:val="7"/>
        </w:numPr>
        <w:rPr>
          <w:lang w:val="en-CA"/>
        </w:rPr>
      </w:pPr>
      <w:r>
        <w:rPr>
          <w:b/>
          <w:i/>
          <w:lang w:val="en-CA"/>
        </w:rPr>
        <w:t>Nerves –</w:t>
      </w:r>
      <w:r>
        <w:rPr>
          <w:lang w:val="en-CA"/>
        </w:rPr>
        <w:t xml:space="preserve"> </w:t>
      </w:r>
      <w:r>
        <w:rPr>
          <w:i/>
          <w:lang w:val="en-CA"/>
        </w:rPr>
        <w:t xml:space="preserve">bundled axons that form neural “cables” connecting the central nervous system with muscles, glands, and sense organs. </w:t>
      </w:r>
      <w:r w:rsidR="003A3F26">
        <w:rPr>
          <w:lang w:val="en-CA"/>
        </w:rPr>
        <w:t>(see image 2.7, p.55)</w:t>
      </w:r>
    </w:p>
    <w:p w:rsidR="003A3F26" w:rsidRDefault="00E81752" w:rsidP="003A3F26">
      <w:pPr>
        <w:pStyle w:val="ListParagraph"/>
        <w:numPr>
          <w:ilvl w:val="0"/>
          <w:numId w:val="7"/>
        </w:numPr>
        <w:rPr>
          <w:lang w:val="en-CA"/>
        </w:rPr>
      </w:pPr>
      <w:r>
        <w:rPr>
          <w:lang w:val="en-CA"/>
        </w:rPr>
        <w:t xml:space="preserve">Sensory neurons carry incoming information from the sense receptors to the CNS. </w:t>
      </w:r>
      <w:r w:rsidR="001760B3">
        <w:rPr>
          <w:lang w:val="en-CA"/>
        </w:rPr>
        <w:t xml:space="preserve">Motor neuron carry outgoing information from the CNS to muscles and glands. </w:t>
      </w:r>
      <w:proofErr w:type="spellStart"/>
      <w:r w:rsidR="001760B3">
        <w:rPr>
          <w:lang w:val="en-CA"/>
        </w:rPr>
        <w:t>Interneurons</w:t>
      </w:r>
      <w:proofErr w:type="spellEnd"/>
      <w:r w:rsidR="001760B3">
        <w:rPr>
          <w:lang w:val="en-CA"/>
        </w:rPr>
        <w:t xml:space="preserve"> connect the 2 neurons.</w:t>
      </w:r>
    </w:p>
    <w:p w:rsidR="003A3F26" w:rsidRDefault="003A3F26" w:rsidP="003A3F26">
      <w:pPr>
        <w:rPr>
          <w:lang w:val="en-CA"/>
        </w:rPr>
      </w:pPr>
    </w:p>
    <w:p w:rsidR="003A3F26" w:rsidRDefault="003A3F26" w:rsidP="003A3F26">
      <w:pPr>
        <w:rPr>
          <w:u w:val="double"/>
          <w:lang w:val="en-CA"/>
        </w:rPr>
      </w:pPr>
      <w:r>
        <w:rPr>
          <w:u w:val="double"/>
          <w:lang w:val="en-CA"/>
        </w:rPr>
        <w:t>The peripheral nervous system:</w:t>
      </w:r>
    </w:p>
    <w:p w:rsidR="003A3F26" w:rsidRDefault="003A3F26" w:rsidP="003A3F26">
      <w:pPr>
        <w:rPr>
          <w:u w:val="double"/>
          <w:lang w:val="en-CA"/>
        </w:rPr>
      </w:pPr>
    </w:p>
    <w:p w:rsidR="003A3F26" w:rsidRPr="003A3F26" w:rsidRDefault="003A3F26" w:rsidP="003A3F26">
      <w:pPr>
        <w:pStyle w:val="ListParagraph"/>
        <w:numPr>
          <w:ilvl w:val="0"/>
          <w:numId w:val="8"/>
        </w:numPr>
        <w:rPr>
          <w:u w:val="double"/>
          <w:lang w:val="en-CA"/>
        </w:rPr>
      </w:pPr>
      <w:r>
        <w:rPr>
          <w:lang w:val="en-CA"/>
        </w:rPr>
        <w:t xml:space="preserve">The </w:t>
      </w:r>
      <w:proofErr w:type="spellStart"/>
      <w:r>
        <w:rPr>
          <w:lang w:val="en-CA"/>
        </w:rPr>
        <w:t>periphenal</w:t>
      </w:r>
      <w:proofErr w:type="spellEnd"/>
      <w:r>
        <w:rPr>
          <w:lang w:val="en-CA"/>
        </w:rPr>
        <w:t xml:space="preserve"> nervous system has 2 components, </w:t>
      </w:r>
      <w:r w:rsidRPr="001760B3">
        <w:rPr>
          <w:i/>
          <w:lang w:val="en-CA"/>
        </w:rPr>
        <w:t>somatic</w:t>
      </w:r>
      <w:r>
        <w:rPr>
          <w:lang w:val="en-CA"/>
        </w:rPr>
        <w:t xml:space="preserve"> and </w:t>
      </w:r>
      <w:r w:rsidRPr="001760B3">
        <w:rPr>
          <w:i/>
          <w:lang w:val="en-CA"/>
        </w:rPr>
        <w:t>autonomic</w:t>
      </w:r>
      <w:r>
        <w:rPr>
          <w:lang w:val="en-CA"/>
        </w:rPr>
        <w:t>.</w:t>
      </w:r>
    </w:p>
    <w:p w:rsidR="003A3F26" w:rsidRPr="001760B3" w:rsidRDefault="001760B3" w:rsidP="003A3F26">
      <w:pPr>
        <w:pStyle w:val="ListParagraph"/>
        <w:numPr>
          <w:ilvl w:val="0"/>
          <w:numId w:val="8"/>
        </w:numPr>
        <w:rPr>
          <w:u w:val="double"/>
          <w:lang w:val="en-CA"/>
        </w:rPr>
      </w:pPr>
      <w:r>
        <w:rPr>
          <w:b/>
          <w:i/>
          <w:lang w:val="en-CA"/>
        </w:rPr>
        <w:t>Somatic nervous system</w:t>
      </w:r>
      <w:r>
        <w:rPr>
          <w:i/>
          <w:lang w:val="en-CA"/>
        </w:rPr>
        <w:t xml:space="preserve"> – the division of the peripheral nervous system that controls the body’s skeletal muscles. Also called the skeletal nervous system.</w:t>
      </w:r>
    </w:p>
    <w:p w:rsidR="001760B3" w:rsidRPr="001760B3" w:rsidRDefault="001760B3" w:rsidP="003A3F26">
      <w:pPr>
        <w:pStyle w:val="ListParagraph"/>
        <w:numPr>
          <w:ilvl w:val="0"/>
          <w:numId w:val="8"/>
        </w:numPr>
        <w:rPr>
          <w:u w:val="double"/>
          <w:lang w:val="en-CA"/>
        </w:rPr>
      </w:pPr>
      <w:r>
        <w:rPr>
          <w:b/>
          <w:i/>
          <w:lang w:val="en-CA"/>
        </w:rPr>
        <w:t xml:space="preserve">Autonomic nervous system </w:t>
      </w:r>
      <w:r>
        <w:rPr>
          <w:lang w:val="en-CA"/>
        </w:rPr>
        <w:t xml:space="preserve">– </w:t>
      </w:r>
      <w:r w:rsidRPr="001760B3">
        <w:rPr>
          <w:i/>
          <w:lang w:val="en-CA"/>
        </w:rPr>
        <w:t>the part of the peripheral nervous system that controls the glands and the muscles of the internal organs (such as the heart). Its sympathetic division arouses; its parasympathetic division calms. (usually it operates on its own)</w:t>
      </w:r>
    </w:p>
    <w:p w:rsidR="001760B3" w:rsidRPr="001760B3" w:rsidRDefault="001760B3" w:rsidP="003A3F26">
      <w:pPr>
        <w:pStyle w:val="ListParagraph"/>
        <w:numPr>
          <w:ilvl w:val="0"/>
          <w:numId w:val="8"/>
        </w:numPr>
        <w:rPr>
          <w:u w:val="double"/>
          <w:lang w:val="en-CA"/>
        </w:rPr>
      </w:pPr>
      <w:r>
        <w:rPr>
          <w:lang w:val="en-CA"/>
        </w:rPr>
        <w:t xml:space="preserve">The autonomic nervous system serves 2 important basic functions, </w:t>
      </w:r>
      <w:r w:rsidRPr="001760B3">
        <w:rPr>
          <w:i/>
          <w:lang w:val="en-CA"/>
        </w:rPr>
        <w:t>sympathetic nervous system</w:t>
      </w:r>
      <w:r>
        <w:rPr>
          <w:lang w:val="en-CA"/>
        </w:rPr>
        <w:t xml:space="preserve"> and </w:t>
      </w:r>
      <w:r w:rsidRPr="001760B3">
        <w:rPr>
          <w:i/>
          <w:lang w:val="en-CA"/>
        </w:rPr>
        <w:t>parasympathetic nervous system</w:t>
      </w:r>
      <w:r>
        <w:rPr>
          <w:lang w:val="en-CA"/>
        </w:rPr>
        <w:t>.</w:t>
      </w:r>
    </w:p>
    <w:p w:rsidR="001760B3" w:rsidRPr="001760B3" w:rsidRDefault="001760B3" w:rsidP="003A3F26">
      <w:pPr>
        <w:pStyle w:val="ListParagraph"/>
        <w:numPr>
          <w:ilvl w:val="0"/>
          <w:numId w:val="8"/>
        </w:numPr>
        <w:rPr>
          <w:u w:val="double"/>
          <w:lang w:val="en-CA"/>
        </w:rPr>
      </w:pPr>
      <w:r>
        <w:rPr>
          <w:b/>
          <w:i/>
          <w:lang w:val="en-CA"/>
        </w:rPr>
        <w:lastRenderedPageBreak/>
        <w:t>Sympathetic nervous system</w:t>
      </w:r>
      <w:r>
        <w:rPr>
          <w:i/>
          <w:lang w:val="en-CA"/>
        </w:rPr>
        <w:t xml:space="preserve"> – the division of the autonomic nervous system that arouses the body, mobilizing its energy in stressful situations. (</w:t>
      </w:r>
      <w:r w:rsidR="004B0B9C">
        <w:rPr>
          <w:i/>
          <w:lang w:val="en-CA"/>
        </w:rPr>
        <w:t>If</w:t>
      </w:r>
      <w:r>
        <w:rPr>
          <w:i/>
          <w:lang w:val="en-CA"/>
        </w:rPr>
        <w:t xml:space="preserve"> something alarms us, it will accelerate our heartbeat, raise our blood pressure, slow our digestion, raise our blood sugar, and cool with our perspiration., making our alert ready for action)</w:t>
      </w:r>
    </w:p>
    <w:p w:rsidR="001760B3" w:rsidRPr="004B0B9C" w:rsidRDefault="001760B3" w:rsidP="003A3F26">
      <w:pPr>
        <w:pStyle w:val="ListParagraph"/>
        <w:numPr>
          <w:ilvl w:val="0"/>
          <w:numId w:val="8"/>
        </w:numPr>
        <w:rPr>
          <w:u w:val="double"/>
          <w:lang w:val="en-CA"/>
        </w:rPr>
      </w:pPr>
      <w:r>
        <w:rPr>
          <w:b/>
          <w:i/>
          <w:lang w:val="en-CA"/>
        </w:rPr>
        <w:t xml:space="preserve">Parasympathetic nervous system </w:t>
      </w:r>
      <w:r>
        <w:rPr>
          <w:lang w:val="en-CA"/>
        </w:rPr>
        <w:t xml:space="preserve">– </w:t>
      </w:r>
      <w:r>
        <w:rPr>
          <w:i/>
          <w:lang w:val="en-CA"/>
        </w:rPr>
        <w:t xml:space="preserve">the division of the autonomic nervous system that calms the body, conserving it energy. </w:t>
      </w:r>
      <w:r w:rsidR="004B0B9C">
        <w:rPr>
          <w:i/>
          <w:lang w:val="en-CA"/>
        </w:rPr>
        <w:t>(Opposite actions of the sympathetic nervous system)</w:t>
      </w:r>
    </w:p>
    <w:p w:rsidR="004B0B9C" w:rsidRPr="004B0B9C" w:rsidRDefault="004B0B9C" w:rsidP="003A3F26">
      <w:pPr>
        <w:pStyle w:val="ListParagraph"/>
        <w:numPr>
          <w:ilvl w:val="0"/>
          <w:numId w:val="8"/>
        </w:numPr>
        <w:rPr>
          <w:u w:val="double"/>
          <w:lang w:val="en-CA"/>
        </w:rPr>
      </w:pPr>
      <w:r>
        <w:rPr>
          <w:lang w:val="en-CA"/>
        </w:rPr>
        <w:t>The sympathetic and parasympathetic nervous systems work together to keep a steady internal state.</w:t>
      </w:r>
    </w:p>
    <w:p w:rsidR="004B0B9C" w:rsidRDefault="004B0B9C" w:rsidP="004B0B9C">
      <w:pPr>
        <w:rPr>
          <w:u w:val="double"/>
          <w:lang w:val="en-CA"/>
        </w:rPr>
      </w:pPr>
    </w:p>
    <w:p w:rsidR="004B0B9C" w:rsidRDefault="004B0B9C" w:rsidP="004B0B9C">
      <w:pPr>
        <w:rPr>
          <w:u w:val="double"/>
          <w:lang w:val="en-CA"/>
        </w:rPr>
      </w:pPr>
      <w:r>
        <w:rPr>
          <w:u w:val="double"/>
          <w:lang w:val="en-CA"/>
        </w:rPr>
        <w:t>The central nervous system:</w:t>
      </w:r>
    </w:p>
    <w:p w:rsidR="004B0B9C" w:rsidRDefault="004B0B9C" w:rsidP="004B0B9C">
      <w:pPr>
        <w:rPr>
          <w:u w:val="double"/>
          <w:lang w:val="en-CA"/>
        </w:rPr>
      </w:pPr>
    </w:p>
    <w:p w:rsidR="004B0B9C" w:rsidRDefault="004B0B9C" w:rsidP="004B0B9C">
      <w:pPr>
        <w:pStyle w:val="ListParagraph"/>
        <w:numPr>
          <w:ilvl w:val="0"/>
          <w:numId w:val="9"/>
        </w:numPr>
        <w:rPr>
          <w:lang w:val="en-CA"/>
        </w:rPr>
      </w:pPr>
      <w:r>
        <w:rPr>
          <w:lang w:val="en-CA"/>
        </w:rPr>
        <w:t xml:space="preserve">The brain’s neurons cluster into work groups called </w:t>
      </w:r>
      <w:r>
        <w:rPr>
          <w:i/>
          <w:lang w:val="en-CA"/>
        </w:rPr>
        <w:t>neural networks</w:t>
      </w:r>
      <w:r>
        <w:rPr>
          <w:lang w:val="en-CA"/>
        </w:rPr>
        <w:t>.</w:t>
      </w:r>
    </w:p>
    <w:p w:rsidR="004B0B9C" w:rsidRDefault="004B0B9C" w:rsidP="004B0B9C">
      <w:pPr>
        <w:pStyle w:val="ListParagraph"/>
        <w:numPr>
          <w:ilvl w:val="0"/>
          <w:numId w:val="9"/>
        </w:numPr>
        <w:rPr>
          <w:lang w:val="en-CA"/>
        </w:rPr>
      </w:pPr>
      <w:r>
        <w:rPr>
          <w:lang w:val="en-CA"/>
        </w:rPr>
        <w:t>Neurons network with nearby neurons with which they can have short, fast connections (see image 2.9, p.57)</w:t>
      </w:r>
    </w:p>
    <w:p w:rsidR="004B0B9C" w:rsidRDefault="004B0B9C" w:rsidP="004B0B9C">
      <w:pPr>
        <w:pStyle w:val="ListParagraph"/>
        <w:numPr>
          <w:ilvl w:val="0"/>
          <w:numId w:val="9"/>
        </w:numPr>
        <w:rPr>
          <w:lang w:val="en-CA"/>
        </w:rPr>
      </w:pPr>
      <w:r>
        <w:rPr>
          <w:lang w:val="en-CA"/>
        </w:rPr>
        <w:t xml:space="preserve">The </w:t>
      </w:r>
      <w:r>
        <w:rPr>
          <w:i/>
          <w:lang w:val="en-CA"/>
        </w:rPr>
        <w:t xml:space="preserve">spinal cord </w:t>
      </w:r>
      <w:r>
        <w:rPr>
          <w:lang w:val="en-CA"/>
        </w:rPr>
        <w:t xml:space="preserve">is an information highway connecting the peripheral nervous system to the brain. Ascending neural fibers send up sensory information, and descending fibers send back motor-control information. </w:t>
      </w:r>
    </w:p>
    <w:p w:rsidR="004B0B9C" w:rsidRPr="00767C8E" w:rsidRDefault="004B0B9C" w:rsidP="004B0B9C">
      <w:pPr>
        <w:pStyle w:val="ListParagraph"/>
        <w:numPr>
          <w:ilvl w:val="0"/>
          <w:numId w:val="9"/>
        </w:numPr>
        <w:rPr>
          <w:lang w:val="en-CA"/>
        </w:rPr>
      </w:pPr>
      <w:r>
        <w:rPr>
          <w:b/>
          <w:i/>
          <w:lang w:val="en-CA"/>
        </w:rPr>
        <w:t xml:space="preserve">Reflexes </w:t>
      </w:r>
      <w:r w:rsidRPr="004B0B9C">
        <w:rPr>
          <w:i/>
          <w:lang w:val="en-CA"/>
        </w:rPr>
        <w:t>–</w:t>
      </w:r>
      <w:r>
        <w:rPr>
          <w:b/>
          <w:i/>
          <w:lang w:val="en-CA"/>
        </w:rPr>
        <w:t xml:space="preserve"> </w:t>
      </w:r>
      <w:r>
        <w:rPr>
          <w:i/>
          <w:lang w:val="en-CA"/>
        </w:rPr>
        <w:t xml:space="preserve">simple, automatic response to a sensory stimulus, such as the knee-jerk response. </w:t>
      </w:r>
    </w:p>
    <w:p w:rsidR="00767C8E" w:rsidRDefault="00767C8E" w:rsidP="004B0B9C">
      <w:pPr>
        <w:pStyle w:val="ListParagraph"/>
        <w:numPr>
          <w:ilvl w:val="0"/>
          <w:numId w:val="9"/>
        </w:numPr>
        <w:rPr>
          <w:lang w:val="en-CA"/>
        </w:rPr>
      </w:pPr>
      <w:r>
        <w:rPr>
          <w:lang w:val="en-CA"/>
        </w:rPr>
        <w:t>A simple spinal reflex pathway is composed of a sensory neuron and a motor neuron, these often communicate through an interneuron (ex, knee jerkin) (see image 2.10, p58 for example of automatic response – candle and hand).</w:t>
      </w:r>
    </w:p>
    <w:p w:rsidR="00767C8E" w:rsidRDefault="00767C8E" w:rsidP="00767C8E">
      <w:pPr>
        <w:rPr>
          <w:lang w:val="en-CA"/>
        </w:rPr>
      </w:pPr>
    </w:p>
    <w:p w:rsidR="00767C8E" w:rsidRPr="00767C8E" w:rsidRDefault="00767C8E" w:rsidP="00767C8E">
      <w:pPr>
        <w:rPr>
          <w:b/>
          <w:u w:val="double"/>
          <w:lang w:val="en-CA"/>
        </w:rPr>
      </w:pPr>
      <w:r w:rsidRPr="00767C8E">
        <w:rPr>
          <w:b/>
          <w:u w:val="double"/>
          <w:lang w:val="en-CA"/>
        </w:rPr>
        <w:t>The endocrine system:</w:t>
      </w:r>
    </w:p>
    <w:p w:rsidR="00767C8E" w:rsidRDefault="00767C8E" w:rsidP="00767C8E">
      <w:pPr>
        <w:rPr>
          <w:u w:val="double"/>
          <w:lang w:val="en-CA"/>
        </w:rPr>
      </w:pPr>
    </w:p>
    <w:p w:rsidR="00767C8E" w:rsidRPr="00767C8E" w:rsidRDefault="00767C8E" w:rsidP="00767C8E">
      <w:pPr>
        <w:pStyle w:val="ListParagraph"/>
        <w:numPr>
          <w:ilvl w:val="0"/>
          <w:numId w:val="10"/>
        </w:numPr>
        <w:rPr>
          <w:lang w:val="en-CA"/>
        </w:rPr>
      </w:pPr>
      <w:r>
        <w:rPr>
          <w:b/>
          <w:i/>
          <w:lang w:val="en-CA"/>
        </w:rPr>
        <w:t>Endocrine system</w:t>
      </w:r>
      <w:r>
        <w:rPr>
          <w:i/>
          <w:lang w:val="en-CA"/>
        </w:rPr>
        <w:t xml:space="preserve"> – the body’s “slow” chemical communication system; a set of glands that secrete hormones into the bloodstream. </w:t>
      </w:r>
      <w:r w:rsidR="00A373B4">
        <w:rPr>
          <w:lang w:val="en-CA"/>
        </w:rPr>
        <w:t>(</w:t>
      </w:r>
      <w:r w:rsidR="00334B17">
        <w:rPr>
          <w:lang w:val="en-CA"/>
        </w:rPr>
        <w:t>See</w:t>
      </w:r>
      <w:r w:rsidR="00A373B4">
        <w:rPr>
          <w:lang w:val="en-CA"/>
        </w:rPr>
        <w:t xml:space="preserve"> image 2.11, p59) </w:t>
      </w:r>
    </w:p>
    <w:p w:rsidR="00767C8E" w:rsidRPr="00767C8E" w:rsidRDefault="00767C8E" w:rsidP="00767C8E">
      <w:pPr>
        <w:pStyle w:val="ListParagraph"/>
        <w:numPr>
          <w:ilvl w:val="0"/>
          <w:numId w:val="10"/>
        </w:numPr>
        <w:rPr>
          <w:lang w:val="en-CA"/>
        </w:rPr>
      </w:pPr>
      <w:r>
        <w:rPr>
          <w:b/>
          <w:i/>
          <w:lang w:val="en-CA"/>
        </w:rPr>
        <w:t xml:space="preserve">Hormones </w:t>
      </w:r>
      <w:r>
        <w:rPr>
          <w:lang w:val="en-CA"/>
        </w:rPr>
        <w:t xml:space="preserve">– </w:t>
      </w:r>
      <w:r>
        <w:rPr>
          <w:i/>
          <w:lang w:val="en-CA"/>
        </w:rPr>
        <w:t xml:space="preserve">chemical messengers that are manufactured by the endocrine glands, travel through the bloodstream, and affect other tissues, including the brain. </w:t>
      </w:r>
      <w:r w:rsidR="00334B17">
        <w:rPr>
          <w:i/>
          <w:lang w:val="en-CA"/>
        </w:rPr>
        <w:t>Influence interest in sex, food and aggression.</w:t>
      </w:r>
    </w:p>
    <w:p w:rsidR="00767C8E" w:rsidRDefault="00767C8E" w:rsidP="00767C8E">
      <w:pPr>
        <w:pStyle w:val="ListParagraph"/>
        <w:numPr>
          <w:ilvl w:val="0"/>
          <w:numId w:val="10"/>
        </w:numPr>
        <w:rPr>
          <w:lang w:val="en-CA"/>
        </w:rPr>
      </w:pPr>
      <w:r>
        <w:rPr>
          <w:lang w:val="en-CA"/>
        </w:rPr>
        <w:t>Some hormones are chemically identical to neurotransmitters; the endocrine system and nervous system both produce molecules that act on receptors elsewhere.</w:t>
      </w:r>
    </w:p>
    <w:p w:rsidR="00767C8E" w:rsidRDefault="00767C8E" w:rsidP="00767C8E">
      <w:pPr>
        <w:pStyle w:val="ListParagraph"/>
        <w:numPr>
          <w:ilvl w:val="0"/>
          <w:numId w:val="10"/>
        </w:numPr>
        <w:rPr>
          <w:lang w:val="en-CA"/>
        </w:rPr>
      </w:pPr>
      <w:r>
        <w:rPr>
          <w:lang w:val="en-CA"/>
        </w:rPr>
        <w:t xml:space="preserve">The nervous system act extremely quickly (fraction of a second), however the endocrine system acts on several seconds or more, but their effects outlast those of the nervous system. </w:t>
      </w:r>
    </w:p>
    <w:p w:rsidR="00767C8E" w:rsidRPr="00A373B4" w:rsidRDefault="00767C8E" w:rsidP="00767C8E">
      <w:pPr>
        <w:pStyle w:val="ListParagraph"/>
        <w:numPr>
          <w:ilvl w:val="0"/>
          <w:numId w:val="10"/>
        </w:numPr>
        <w:rPr>
          <w:lang w:val="en-CA"/>
        </w:rPr>
      </w:pPr>
      <w:r>
        <w:rPr>
          <w:b/>
          <w:i/>
          <w:lang w:val="en-CA"/>
        </w:rPr>
        <w:t>Adrenal glands</w:t>
      </w:r>
      <w:r>
        <w:rPr>
          <w:i/>
          <w:lang w:val="en-CA"/>
        </w:rPr>
        <w:t xml:space="preserve"> – a pair of endocrine glands that sit just above the kidneys and secrete hormones</w:t>
      </w:r>
      <w:r w:rsidR="00A373B4">
        <w:rPr>
          <w:i/>
          <w:lang w:val="en-CA"/>
        </w:rPr>
        <w:t xml:space="preserve">, epinephrine (adrenaline) and </w:t>
      </w:r>
      <w:proofErr w:type="spellStart"/>
      <w:r w:rsidR="00A373B4">
        <w:rPr>
          <w:i/>
          <w:lang w:val="en-CA"/>
        </w:rPr>
        <w:t>norepinephrine</w:t>
      </w:r>
      <w:proofErr w:type="spellEnd"/>
      <w:r w:rsidR="00A373B4">
        <w:rPr>
          <w:i/>
          <w:lang w:val="en-CA"/>
        </w:rPr>
        <w:t xml:space="preserve"> (</w:t>
      </w:r>
      <w:proofErr w:type="spellStart"/>
      <w:r w:rsidR="00A373B4">
        <w:rPr>
          <w:i/>
          <w:lang w:val="en-CA"/>
        </w:rPr>
        <w:t>noradrenaline</w:t>
      </w:r>
      <w:proofErr w:type="spellEnd"/>
      <w:r w:rsidR="00A373B4">
        <w:rPr>
          <w:i/>
          <w:lang w:val="en-CA"/>
        </w:rPr>
        <w:t xml:space="preserve">), that help arouse the body in times of stress. </w:t>
      </w:r>
    </w:p>
    <w:p w:rsidR="00A373B4" w:rsidRDefault="00A373B4" w:rsidP="00767C8E">
      <w:pPr>
        <w:pStyle w:val="ListParagraph"/>
        <w:numPr>
          <w:ilvl w:val="0"/>
          <w:numId w:val="10"/>
        </w:numPr>
        <w:rPr>
          <w:lang w:val="en-CA"/>
        </w:rPr>
      </w:pPr>
      <w:r>
        <w:rPr>
          <w:b/>
          <w:i/>
          <w:lang w:val="en-CA"/>
        </w:rPr>
        <w:t>Pituitary gland</w:t>
      </w:r>
      <w:r>
        <w:rPr>
          <w:i/>
          <w:lang w:val="en-CA"/>
        </w:rPr>
        <w:t xml:space="preserve"> </w:t>
      </w:r>
      <w:r>
        <w:rPr>
          <w:lang w:val="en-CA"/>
        </w:rPr>
        <w:t xml:space="preserve">– the endocrine system’s most influential gland. Under the influence of the hypothalamus, the pituitary regulates growth and controls other endocrine glands. </w:t>
      </w:r>
    </w:p>
    <w:p w:rsidR="00A373B4" w:rsidRDefault="00A373B4" w:rsidP="00A373B4">
      <w:pPr>
        <w:pStyle w:val="ListParagraph"/>
        <w:numPr>
          <w:ilvl w:val="0"/>
          <w:numId w:val="10"/>
        </w:numPr>
        <w:rPr>
          <w:lang w:val="en-CA"/>
        </w:rPr>
      </w:pPr>
      <w:r>
        <w:rPr>
          <w:lang w:val="en-CA"/>
        </w:rPr>
        <w:t xml:space="preserve">Brain </w:t>
      </w:r>
      <w:r w:rsidRPr="00A373B4">
        <w:rPr>
          <w:lang w:val="en-CA"/>
        </w:rPr>
        <w:sym w:font="Wingdings" w:char="F0E0"/>
      </w:r>
      <w:r>
        <w:rPr>
          <w:lang w:val="en-CA"/>
        </w:rPr>
        <w:t xml:space="preserve"> pituitary </w:t>
      </w:r>
      <w:r w:rsidRPr="00A373B4">
        <w:rPr>
          <w:lang w:val="en-CA"/>
        </w:rPr>
        <w:sym w:font="Wingdings" w:char="F0E0"/>
      </w:r>
      <w:r>
        <w:rPr>
          <w:lang w:val="en-CA"/>
        </w:rPr>
        <w:t xml:space="preserve"> other glands </w:t>
      </w:r>
      <w:r w:rsidRPr="00A373B4">
        <w:rPr>
          <w:lang w:val="en-CA"/>
        </w:rPr>
        <w:sym w:font="Wingdings" w:char="F0E0"/>
      </w:r>
      <w:r>
        <w:rPr>
          <w:lang w:val="en-CA"/>
        </w:rPr>
        <w:t xml:space="preserve"> hormones </w:t>
      </w:r>
      <w:r w:rsidRPr="00A373B4">
        <w:rPr>
          <w:lang w:val="en-CA"/>
        </w:rPr>
        <w:sym w:font="Wingdings" w:char="F0E0"/>
      </w:r>
      <w:r>
        <w:rPr>
          <w:lang w:val="en-CA"/>
        </w:rPr>
        <w:t xml:space="preserve"> brain</w:t>
      </w:r>
    </w:p>
    <w:p w:rsidR="00334B17" w:rsidRDefault="00334B17" w:rsidP="00A373B4">
      <w:pPr>
        <w:pStyle w:val="ListParagraph"/>
        <w:numPr>
          <w:ilvl w:val="0"/>
          <w:numId w:val="10"/>
        </w:numPr>
        <w:rPr>
          <w:lang w:val="en-CA"/>
        </w:rPr>
      </w:pPr>
      <w:r>
        <w:rPr>
          <w:lang w:val="en-CA"/>
        </w:rPr>
        <w:lastRenderedPageBreak/>
        <w:t xml:space="preserve">Other glands: </w:t>
      </w:r>
      <w:r>
        <w:rPr>
          <w:b/>
          <w:lang w:val="en-CA"/>
        </w:rPr>
        <w:t>thyroid gland</w:t>
      </w:r>
      <w:r>
        <w:rPr>
          <w:lang w:val="en-CA"/>
        </w:rPr>
        <w:t xml:space="preserve"> (regulate metabolic and calcium rate) and </w:t>
      </w:r>
      <w:r>
        <w:rPr>
          <w:b/>
          <w:lang w:val="en-CA"/>
        </w:rPr>
        <w:t xml:space="preserve">gonads </w:t>
      </w:r>
      <w:r>
        <w:rPr>
          <w:lang w:val="en-CA"/>
        </w:rPr>
        <w:t>(sex glands are located in different places in men and women. They regulate sex hormones.)</w:t>
      </w:r>
    </w:p>
    <w:p w:rsidR="00334B17" w:rsidRPr="00334B17" w:rsidRDefault="00334B17" w:rsidP="00334B17">
      <w:pPr>
        <w:rPr>
          <w:lang w:val="en-CA"/>
        </w:rPr>
      </w:pPr>
    </w:p>
    <w:p w:rsidR="00A373B4" w:rsidRDefault="00A373B4" w:rsidP="00A373B4">
      <w:pPr>
        <w:rPr>
          <w:b/>
          <w:u w:val="double"/>
          <w:lang w:val="en-CA"/>
        </w:rPr>
      </w:pPr>
      <w:r>
        <w:rPr>
          <w:b/>
          <w:u w:val="double"/>
          <w:lang w:val="en-CA"/>
        </w:rPr>
        <w:t>The brain:</w:t>
      </w:r>
    </w:p>
    <w:p w:rsidR="00A373B4" w:rsidRDefault="00A373B4" w:rsidP="00A373B4">
      <w:pPr>
        <w:rPr>
          <w:b/>
          <w:u w:val="double"/>
          <w:lang w:val="en-CA"/>
        </w:rPr>
      </w:pPr>
    </w:p>
    <w:p w:rsidR="00A373B4" w:rsidRDefault="007E5CE5" w:rsidP="00A373B4">
      <w:pPr>
        <w:pStyle w:val="ListParagraph"/>
        <w:numPr>
          <w:ilvl w:val="0"/>
          <w:numId w:val="11"/>
        </w:numPr>
        <w:rPr>
          <w:lang w:val="en-CA"/>
        </w:rPr>
      </w:pPr>
      <w:r>
        <w:rPr>
          <w:lang w:val="en-CA"/>
        </w:rPr>
        <w:t>The brain enables the mind – seeing, hearing, smelling, feeling, remembering, thinking, speaking, dreaming, etc.</w:t>
      </w:r>
    </w:p>
    <w:p w:rsidR="007E5CE5" w:rsidRDefault="007E5CE5" w:rsidP="00A373B4">
      <w:pPr>
        <w:pStyle w:val="ListParagraph"/>
        <w:numPr>
          <w:ilvl w:val="0"/>
          <w:numId w:val="11"/>
        </w:numPr>
        <w:rPr>
          <w:lang w:val="en-CA"/>
        </w:rPr>
      </w:pPr>
      <w:r>
        <w:rPr>
          <w:lang w:val="en-CA"/>
        </w:rPr>
        <w:t>It is the brain that self-reflectively analyzes the brain.</w:t>
      </w:r>
    </w:p>
    <w:p w:rsidR="007E5CE5" w:rsidRDefault="007E5CE5" w:rsidP="00A373B4">
      <w:pPr>
        <w:pStyle w:val="ListParagraph"/>
        <w:numPr>
          <w:ilvl w:val="0"/>
          <w:numId w:val="11"/>
        </w:numPr>
        <w:rPr>
          <w:lang w:val="en-CA"/>
        </w:rPr>
      </w:pPr>
      <w:r>
        <w:rPr>
          <w:lang w:val="en-CA"/>
        </w:rPr>
        <w:t>Brain + body</w:t>
      </w:r>
      <w:r w:rsidR="00BC5299">
        <w:rPr>
          <w:lang w:val="en-CA"/>
        </w:rPr>
        <w:t xml:space="preserve"> (ex: hormones)</w:t>
      </w:r>
      <w:r>
        <w:rPr>
          <w:lang w:val="en-CA"/>
        </w:rPr>
        <w:t>=mind</w:t>
      </w:r>
    </w:p>
    <w:p w:rsidR="007E5CE5" w:rsidRDefault="007E5CE5" w:rsidP="00A373B4">
      <w:pPr>
        <w:pStyle w:val="ListParagraph"/>
        <w:numPr>
          <w:ilvl w:val="0"/>
          <w:numId w:val="11"/>
        </w:numPr>
        <w:rPr>
          <w:lang w:val="en-CA"/>
        </w:rPr>
      </w:pPr>
      <w:r>
        <w:rPr>
          <w:lang w:val="en-CA"/>
        </w:rPr>
        <w:t xml:space="preserve">The mind is what the brain does. </w:t>
      </w:r>
    </w:p>
    <w:p w:rsidR="007E5CE5" w:rsidRDefault="007E5CE5" w:rsidP="00A373B4">
      <w:pPr>
        <w:pStyle w:val="ListParagraph"/>
        <w:numPr>
          <w:ilvl w:val="0"/>
          <w:numId w:val="11"/>
        </w:numPr>
        <w:rPr>
          <w:lang w:val="en-CA"/>
        </w:rPr>
      </w:pPr>
      <w:r>
        <w:rPr>
          <w:lang w:val="en-CA"/>
        </w:rPr>
        <w:t xml:space="preserve">The brain defines the human (if a person changes brains, then he becomes someone else). </w:t>
      </w:r>
    </w:p>
    <w:p w:rsidR="00374FC2" w:rsidRDefault="00374FC2" w:rsidP="00A373B4">
      <w:pPr>
        <w:pStyle w:val="ListParagraph"/>
        <w:numPr>
          <w:ilvl w:val="0"/>
          <w:numId w:val="11"/>
        </w:numPr>
        <w:rPr>
          <w:lang w:val="en-CA"/>
        </w:rPr>
      </w:pPr>
      <w:r>
        <w:rPr>
          <w:lang w:val="en-CA"/>
        </w:rPr>
        <w:t xml:space="preserve">Interplay between brain and endocrine system: the brain influences the endocrine system, which in turn influences the brain. </w:t>
      </w:r>
    </w:p>
    <w:p w:rsidR="007E5CE5" w:rsidRDefault="007E5CE5" w:rsidP="007E5CE5">
      <w:pPr>
        <w:rPr>
          <w:lang w:val="en-CA"/>
        </w:rPr>
      </w:pPr>
    </w:p>
    <w:p w:rsidR="007E5CE5" w:rsidRDefault="007E5CE5" w:rsidP="007E5CE5">
      <w:pPr>
        <w:rPr>
          <w:u w:val="double"/>
          <w:lang w:val="en-CA"/>
        </w:rPr>
      </w:pPr>
      <w:r>
        <w:rPr>
          <w:u w:val="double"/>
          <w:lang w:val="en-CA"/>
        </w:rPr>
        <w:t>The tools of discovery: having our head examined:</w:t>
      </w:r>
    </w:p>
    <w:p w:rsidR="007E5CE5" w:rsidRDefault="007E5CE5" w:rsidP="007E5CE5">
      <w:pPr>
        <w:rPr>
          <w:u w:val="double"/>
          <w:lang w:val="en-CA"/>
        </w:rPr>
      </w:pPr>
    </w:p>
    <w:p w:rsidR="007E5CE5" w:rsidRDefault="007E5CE5" w:rsidP="007E5CE5">
      <w:pPr>
        <w:pStyle w:val="ListParagraph"/>
        <w:numPr>
          <w:ilvl w:val="0"/>
          <w:numId w:val="12"/>
        </w:numPr>
        <w:rPr>
          <w:lang w:val="en-CA"/>
        </w:rPr>
      </w:pPr>
      <w:r>
        <w:rPr>
          <w:lang w:val="en-CA"/>
        </w:rPr>
        <w:t>Clinical observation revealed some brain-mind connections.</w:t>
      </w:r>
    </w:p>
    <w:p w:rsidR="007E5CE5" w:rsidRDefault="00364B69" w:rsidP="007E5CE5">
      <w:pPr>
        <w:pStyle w:val="ListParagraph"/>
        <w:numPr>
          <w:ilvl w:val="0"/>
          <w:numId w:val="12"/>
        </w:numPr>
        <w:rPr>
          <w:lang w:val="en-CA"/>
        </w:rPr>
      </w:pPr>
      <w:r>
        <w:rPr>
          <w:lang w:val="en-CA"/>
        </w:rPr>
        <w:t>If one side of the brain is damaged, it causes numbness and or paralysis on the body’s opposite side (the body’s right side is wired to the brains left side, and vice versa).</w:t>
      </w:r>
    </w:p>
    <w:p w:rsidR="00364B69" w:rsidRPr="00364B69" w:rsidRDefault="00364B69" w:rsidP="007E5CE5">
      <w:pPr>
        <w:pStyle w:val="ListParagraph"/>
        <w:numPr>
          <w:ilvl w:val="0"/>
          <w:numId w:val="12"/>
        </w:numPr>
        <w:rPr>
          <w:lang w:val="en-CA"/>
        </w:rPr>
      </w:pPr>
      <w:r>
        <w:rPr>
          <w:b/>
          <w:i/>
          <w:lang w:val="en-CA"/>
        </w:rPr>
        <w:t>Lesion</w:t>
      </w:r>
      <w:r>
        <w:rPr>
          <w:i/>
          <w:lang w:val="en-CA"/>
        </w:rPr>
        <w:t xml:space="preserve"> – tissue destruction. A brain lesion is a naturally or experimentally caused destruction of brain tissue. </w:t>
      </w:r>
      <w:r w:rsidR="00BC5299">
        <w:rPr>
          <w:i/>
          <w:lang w:val="en-CA"/>
        </w:rPr>
        <w:t>(commonly used on animals to study behaviour after destruction)</w:t>
      </w:r>
    </w:p>
    <w:p w:rsidR="00364B69" w:rsidRDefault="00364B69" w:rsidP="007E5CE5">
      <w:pPr>
        <w:pStyle w:val="ListParagraph"/>
        <w:numPr>
          <w:ilvl w:val="0"/>
          <w:numId w:val="12"/>
        </w:numPr>
        <w:rPr>
          <w:lang w:val="en-CA"/>
        </w:rPr>
      </w:pPr>
      <w:r>
        <w:rPr>
          <w:lang w:val="en-CA"/>
        </w:rPr>
        <w:t xml:space="preserve">Damages on different parts of the brain have various different effects. </w:t>
      </w:r>
    </w:p>
    <w:p w:rsidR="00364B69" w:rsidRDefault="00364B69" w:rsidP="00364B69">
      <w:pPr>
        <w:rPr>
          <w:lang w:val="en-CA"/>
        </w:rPr>
      </w:pPr>
    </w:p>
    <w:p w:rsidR="00364B69" w:rsidRDefault="00364B69" w:rsidP="00364B69">
      <w:pPr>
        <w:rPr>
          <w:u w:val="single"/>
          <w:lang w:val="en-CA"/>
        </w:rPr>
      </w:pPr>
      <w:r>
        <w:rPr>
          <w:u w:val="single"/>
          <w:lang w:val="en-CA"/>
        </w:rPr>
        <w:t>Recording the brain’s electrical activity:</w:t>
      </w:r>
    </w:p>
    <w:p w:rsidR="00364B69" w:rsidRDefault="00364B69" w:rsidP="00364B69">
      <w:pPr>
        <w:rPr>
          <w:u w:val="single"/>
          <w:lang w:val="en-CA"/>
        </w:rPr>
      </w:pPr>
    </w:p>
    <w:p w:rsidR="00364B69" w:rsidRDefault="00364B69" w:rsidP="00364B69">
      <w:pPr>
        <w:pStyle w:val="ListParagraph"/>
        <w:numPr>
          <w:ilvl w:val="0"/>
          <w:numId w:val="13"/>
        </w:numPr>
        <w:rPr>
          <w:lang w:val="en-CA"/>
        </w:rPr>
      </w:pPr>
      <w:r>
        <w:rPr>
          <w:lang w:val="en-CA"/>
        </w:rPr>
        <w:t>The tips of modern microelectrodes are so small they can detect the electrical pulse in a single neuron.</w:t>
      </w:r>
    </w:p>
    <w:p w:rsidR="00364B69" w:rsidRPr="00364B69" w:rsidRDefault="00364B69" w:rsidP="00364B69">
      <w:pPr>
        <w:pStyle w:val="ListParagraph"/>
        <w:numPr>
          <w:ilvl w:val="0"/>
          <w:numId w:val="13"/>
        </w:numPr>
        <w:rPr>
          <w:lang w:val="en-CA"/>
        </w:rPr>
      </w:pPr>
      <w:r>
        <w:rPr>
          <w:b/>
          <w:i/>
          <w:lang w:val="en-CA"/>
        </w:rPr>
        <w:t>Electroencephalogram</w:t>
      </w:r>
      <w:r>
        <w:rPr>
          <w:i/>
          <w:lang w:val="en-CA"/>
        </w:rPr>
        <w:t xml:space="preserve"> – an amplified recording of the waves of electrical activity that sweep across the brain’s surface. These waves are measured by electrodes placed o</w:t>
      </w:r>
      <w:r w:rsidR="008352EE">
        <w:rPr>
          <w:i/>
          <w:lang w:val="en-CA"/>
        </w:rPr>
        <w:t>n the scalp. (See image 2.12, p</w:t>
      </w:r>
      <w:r>
        <w:rPr>
          <w:i/>
          <w:lang w:val="en-CA"/>
        </w:rPr>
        <w:t>61)</w:t>
      </w:r>
    </w:p>
    <w:p w:rsidR="00364B69" w:rsidRDefault="00364B69" w:rsidP="00364B69">
      <w:pPr>
        <w:rPr>
          <w:lang w:val="en-CA"/>
        </w:rPr>
      </w:pPr>
    </w:p>
    <w:p w:rsidR="00364B69" w:rsidRDefault="00364B69" w:rsidP="00364B69">
      <w:pPr>
        <w:rPr>
          <w:u w:val="single"/>
          <w:lang w:val="en-CA"/>
        </w:rPr>
      </w:pPr>
      <w:proofErr w:type="spellStart"/>
      <w:r>
        <w:rPr>
          <w:u w:val="single"/>
          <w:lang w:val="en-CA"/>
        </w:rPr>
        <w:t>Neuroimaging</w:t>
      </w:r>
      <w:proofErr w:type="spellEnd"/>
      <w:r>
        <w:rPr>
          <w:u w:val="single"/>
          <w:lang w:val="en-CA"/>
        </w:rPr>
        <w:t xml:space="preserve"> techniques:</w:t>
      </w:r>
    </w:p>
    <w:p w:rsidR="00364B69" w:rsidRDefault="00364B69" w:rsidP="00364B69">
      <w:pPr>
        <w:rPr>
          <w:u w:val="single"/>
          <w:lang w:val="en-CA"/>
        </w:rPr>
      </w:pPr>
    </w:p>
    <w:p w:rsidR="00364B69" w:rsidRDefault="009B4111" w:rsidP="00364B69">
      <w:pPr>
        <w:pStyle w:val="ListParagraph"/>
        <w:numPr>
          <w:ilvl w:val="0"/>
          <w:numId w:val="14"/>
        </w:numPr>
        <w:rPr>
          <w:lang w:val="en-CA"/>
        </w:rPr>
      </w:pPr>
      <w:r>
        <w:rPr>
          <w:lang w:val="en-CA"/>
        </w:rPr>
        <w:t>There are many new technologies that help see inside the living brain.</w:t>
      </w:r>
    </w:p>
    <w:p w:rsidR="00BC5299" w:rsidRDefault="00BC5299" w:rsidP="00364B69">
      <w:pPr>
        <w:pStyle w:val="ListParagraph"/>
        <w:numPr>
          <w:ilvl w:val="0"/>
          <w:numId w:val="14"/>
        </w:numPr>
        <w:rPr>
          <w:lang w:val="en-CA"/>
        </w:rPr>
      </w:pPr>
      <w:r>
        <w:rPr>
          <w:b/>
          <w:i/>
          <w:lang w:val="en-CA"/>
        </w:rPr>
        <w:t>Electroencephalogram (EEG)</w:t>
      </w:r>
      <w:r>
        <w:rPr>
          <w:i/>
          <w:lang w:val="en-CA"/>
        </w:rPr>
        <w:t xml:space="preserve"> – an amplified recording of the electrical waves sweeping across the brain’s surface, measured by electrodes placed on the scalp. </w:t>
      </w:r>
    </w:p>
    <w:p w:rsidR="009B4111" w:rsidRPr="009B4111" w:rsidRDefault="009B4111" w:rsidP="00364B69">
      <w:pPr>
        <w:pStyle w:val="ListParagraph"/>
        <w:numPr>
          <w:ilvl w:val="0"/>
          <w:numId w:val="14"/>
        </w:numPr>
        <w:rPr>
          <w:lang w:val="en-CA"/>
        </w:rPr>
      </w:pPr>
      <w:r>
        <w:rPr>
          <w:b/>
          <w:i/>
          <w:lang w:val="en-CA"/>
        </w:rPr>
        <w:t>PET (positron emission tomography)</w:t>
      </w:r>
      <w:r>
        <w:rPr>
          <w:i/>
          <w:lang w:val="en-CA"/>
        </w:rPr>
        <w:t xml:space="preserve"> – a visual display of brain activity that detects where a radioactive form of glucose goes while the brain performs a given task.</w:t>
      </w:r>
    </w:p>
    <w:p w:rsidR="009B4111" w:rsidRDefault="009B4111" w:rsidP="009B4111">
      <w:pPr>
        <w:pStyle w:val="ListParagraph"/>
        <w:numPr>
          <w:ilvl w:val="0"/>
          <w:numId w:val="14"/>
        </w:numPr>
        <w:rPr>
          <w:lang w:val="en-CA"/>
        </w:rPr>
      </w:pPr>
      <w:r>
        <w:rPr>
          <w:b/>
          <w:i/>
          <w:lang w:val="en-CA"/>
        </w:rPr>
        <w:lastRenderedPageBreak/>
        <w:t xml:space="preserve">MRI (magnetic resonance imaging) </w:t>
      </w:r>
      <w:r>
        <w:rPr>
          <w:lang w:val="en-CA"/>
        </w:rPr>
        <w:t xml:space="preserve">– </w:t>
      </w:r>
      <w:r>
        <w:rPr>
          <w:i/>
          <w:lang w:val="en-CA"/>
        </w:rPr>
        <w:t>a technique that uses magnetic fields and radio waves to produce computer-generated images of soft tissue. MRI scan show brain anatomy.</w:t>
      </w:r>
    </w:p>
    <w:p w:rsidR="009B4111" w:rsidRPr="009B4111" w:rsidRDefault="009B4111" w:rsidP="009B4111">
      <w:pPr>
        <w:pStyle w:val="ListParagraph"/>
        <w:numPr>
          <w:ilvl w:val="0"/>
          <w:numId w:val="14"/>
        </w:numPr>
        <w:rPr>
          <w:lang w:val="en-CA"/>
        </w:rPr>
      </w:pPr>
      <w:proofErr w:type="spellStart"/>
      <w:r>
        <w:rPr>
          <w:b/>
          <w:i/>
          <w:lang w:val="en-CA"/>
        </w:rPr>
        <w:t>fMRI</w:t>
      </w:r>
      <w:proofErr w:type="spellEnd"/>
      <w:r>
        <w:rPr>
          <w:b/>
          <w:i/>
          <w:lang w:val="en-CA"/>
        </w:rPr>
        <w:t xml:space="preserve"> (functional MRI)</w:t>
      </w:r>
      <w:r>
        <w:rPr>
          <w:i/>
          <w:lang w:val="en-CA"/>
        </w:rPr>
        <w:t xml:space="preserve"> –</w:t>
      </w:r>
      <w:r>
        <w:rPr>
          <w:lang w:val="en-CA"/>
        </w:rPr>
        <w:t xml:space="preserve"> </w:t>
      </w:r>
      <w:r>
        <w:rPr>
          <w:i/>
          <w:lang w:val="en-CA"/>
        </w:rPr>
        <w:t xml:space="preserve">a technique for revealing blood flow and, therefore, brain activity by comparing successive MRI scans. </w:t>
      </w:r>
      <w:proofErr w:type="spellStart"/>
      <w:r>
        <w:rPr>
          <w:i/>
          <w:lang w:val="en-CA"/>
        </w:rPr>
        <w:t>fMRI</w:t>
      </w:r>
      <w:proofErr w:type="spellEnd"/>
      <w:r>
        <w:rPr>
          <w:i/>
          <w:lang w:val="en-CA"/>
        </w:rPr>
        <w:t xml:space="preserve"> scan show brain function. </w:t>
      </w:r>
    </w:p>
    <w:p w:rsidR="009B4111" w:rsidRDefault="009B4111" w:rsidP="009B4111">
      <w:pPr>
        <w:rPr>
          <w:lang w:val="en-CA"/>
        </w:rPr>
      </w:pPr>
    </w:p>
    <w:p w:rsidR="009B4111" w:rsidRDefault="009B4111" w:rsidP="009B4111">
      <w:pPr>
        <w:rPr>
          <w:u w:val="double"/>
          <w:lang w:val="en-CA"/>
        </w:rPr>
      </w:pPr>
      <w:r>
        <w:rPr>
          <w:u w:val="double"/>
          <w:lang w:val="en-CA"/>
        </w:rPr>
        <w:t>Older brain structures:</w:t>
      </w:r>
    </w:p>
    <w:p w:rsidR="009B4111" w:rsidRDefault="009B4111" w:rsidP="009B4111">
      <w:pPr>
        <w:rPr>
          <w:u w:val="double"/>
          <w:lang w:val="en-CA"/>
        </w:rPr>
      </w:pPr>
    </w:p>
    <w:p w:rsidR="009B4111" w:rsidRDefault="009B4111" w:rsidP="009B4111">
      <w:pPr>
        <w:pStyle w:val="ListParagraph"/>
        <w:numPr>
          <w:ilvl w:val="0"/>
          <w:numId w:val="15"/>
        </w:numPr>
        <w:rPr>
          <w:lang w:val="en-CA"/>
        </w:rPr>
      </w:pPr>
      <w:r>
        <w:rPr>
          <w:lang w:val="en-CA"/>
        </w:rPr>
        <w:t>Human brain is 1/45</w:t>
      </w:r>
      <w:r w:rsidRPr="009B4111">
        <w:rPr>
          <w:vertAlign w:val="superscript"/>
          <w:lang w:val="en-CA"/>
        </w:rPr>
        <w:t>th</w:t>
      </w:r>
      <w:r>
        <w:rPr>
          <w:lang w:val="en-CA"/>
        </w:rPr>
        <w:t xml:space="preserve"> of the body weight, while a rat is 1/40</w:t>
      </w:r>
      <w:r w:rsidRPr="009B4111">
        <w:rPr>
          <w:vertAlign w:val="superscript"/>
          <w:lang w:val="en-CA"/>
        </w:rPr>
        <w:t>th</w:t>
      </w:r>
      <w:r>
        <w:rPr>
          <w:lang w:val="en-CA"/>
        </w:rPr>
        <w:t xml:space="preserve">; there are exceptions to the rule that the ratio of brain to body weight provides a clue to a species’ intelligence. </w:t>
      </w:r>
    </w:p>
    <w:p w:rsidR="00BC5299" w:rsidRDefault="00296FBE" w:rsidP="009B4111">
      <w:pPr>
        <w:pStyle w:val="ListParagraph"/>
        <w:numPr>
          <w:ilvl w:val="0"/>
          <w:numId w:val="15"/>
        </w:numPr>
        <w:rPr>
          <w:lang w:val="en-CA"/>
        </w:rPr>
      </w:pPr>
      <w:r>
        <w:rPr>
          <w:lang w:val="en-CA"/>
        </w:rPr>
        <w:t xml:space="preserve">There are less and more complex brains: sharks (mainly based on survival function – breathing), rodents and humans.  </w:t>
      </w:r>
    </w:p>
    <w:p w:rsidR="009B4111" w:rsidRDefault="009B4111" w:rsidP="009B4111">
      <w:pPr>
        <w:rPr>
          <w:u w:val="single"/>
          <w:lang w:val="en-CA"/>
        </w:rPr>
      </w:pPr>
      <w:r>
        <w:rPr>
          <w:u w:val="single"/>
          <w:lang w:val="en-CA"/>
        </w:rPr>
        <w:br/>
        <w:t>The brainstem:</w:t>
      </w:r>
    </w:p>
    <w:p w:rsidR="009B4111" w:rsidRDefault="009B4111" w:rsidP="009B4111">
      <w:pPr>
        <w:rPr>
          <w:u w:val="single"/>
          <w:lang w:val="en-CA"/>
        </w:rPr>
      </w:pPr>
    </w:p>
    <w:p w:rsidR="009B4111" w:rsidRPr="009B4111" w:rsidRDefault="009B4111" w:rsidP="009B4111">
      <w:pPr>
        <w:pStyle w:val="ListParagraph"/>
        <w:numPr>
          <w:ilvl w:val="0"/>
          <w:numId w:val="15"/>
        </w:numPr>
        <w:rPr>
          <w:u w:val="single"/>
          <w:lang w:val="en-CA"/>
        </w:rPr>
      </w:pPr>
      <w:r>
        <w:rPr>
          <w:b/>
          <w:i/>
          <w:lang w:val="en-CA"/>
        </w:rPr>
        <w:t>Brainstem</w:t>
      </w:r>
      <w:r>
        <w:rPr>
          <w:i/>
          <w:lang w:val="en-CA"/>
        </w:rPr>
        <w:t xml:space="preserve"> – the oldest part and central core of the brain, beginning where the spinal cord swells as it enters the skull; the brainstem is responsible for automatic survival functions.</w:t>
      </w:r>
      <w:r w:rsidR="008352EE">
        <w:rPr>
          <w:i/>
          <w:lang w:val="en-CA"/>
        </w:rPr>
        <w:t xml:space="preserve"> (It is also a crossover point for many nerves)</w:t>
      </w:r>
    </w:p>
    <w:p w:rsidR="009B4111" w:rsidRDefault="008352EE" w:rsidP="009B4111">
      <w:pPr>
        <w:pStyle w:val="ListParagraph"/>
        <w:numPr>
          <w:ilvl w:val="0"/>
          <w:numId w:val="15"/>
        </w:numPr>
        <w:rPr>
          <w:i/>
          <w:lang w:val="en-CA"/>
        </w:rPr>
      </w:pPr>
      <w:r>
        <w:rPr>
          <w:b/>
          <w:i/>
          <w:lang w:val="en-CA"/>
        </w:rPr>
        <w:t>Medulla</w:t>
      </w:r>
      <w:r>
        <w:rPr>
          <w:i/>
          <w:lang w:val="en-CA"/>
        </w:rPr>
        <w:t xml:space="preserve"> </w:t>
      </w:r>
      <w:r w:rsidRPr="008352EE">
        <w:rPr>
          <w:i/>
          <w:lang w:val="en-CA"/>
        </w:rPr>
        <w:t>– the base of the brainstem; controls heartbeat and breathing. (See image 2.15, p63)</w:t>
      </w:r>
    </w:p>
    <w:p w:rsidR="008352EE" w:rsidRPr="008352EE" w:rsidRDefault="008352EE" w:rsidP="009B4111">
      <w:pPr>
        <w:pStyle w:val="ListParagraph"/>
        <w:numPr>
          <w:ilvl w:val="0"/>
          <w:numId w:val="15"/>
        </w:numPr>
        <w:rPr>
          <w:i/>
          <w:lang w:val="en-CA"/>
        </w:rPr>
      </w:pPr>
      <w:r>
        <w:rPr>
          <w:lang w:val="en-CA"/>
        </w:rPr>
        <w:t xml:space="preserve">Just above the medulla sits the </w:t>
      </w:r>
      <w:proofErr w:type="spellStart"/>
      <w:r>
        <w:rPr>
          <w:i/>
          <w:lang w:val="en-CA"/>
        </w:rPr>
        <w:t>pons</w:t>
      </w:r>
      <w:proofErr w:type="spellEnd"/>
      <w:r>
        <w:rPr>
          <w:lang w:val="en-CA"/>
        </w:rPr>
        <w:t>, which helps coordinate movements.</w:t>
      </w:r>
    </w:p>
    <w:p w:rsidR="008352EE" w:rsidRDefault="008352EE" w:rsidP="009B4111">
      <w:pPr>
        <w:pStyle w:val="ListParagraph"/>
        <w:numPr>
          <w:ilvl w:val="0"/>
          <w:numId w:val="15"/>
        </w:numPr>
        <w:rPr>
          <w:i/>
          <w:lang w:val="en-CA"/>
        </w:rPr>
      </w:pPr>
      <w:r>
        <w:rPr>
          <w:b/>
          <w:i/>
          <w:lang w:val="en-CA"/>
        </w:rPr>
        <w:t>Reticular formation</w:t>
      </w:r>
      <w:r>
        <w:rPr>
          <w:i/>
          <w:lang w:val="en-CA"/>
        </w:rPr>
        <w:t xml:space="preserve"> – a nerve network in the brainstem that plays an important role in controlling arousal. (Located between our ears)</w:t>
      </w:r>
    </w:p>
    <w:p w:rsidR="008352EE" w:rsidRDefault="008352EE" w:rsidP="008352EE">
      <w:pPr>
        <w:rPr>
          <w:i/>
          <w:lang w:val="en-CA"/>
        </w:rPr>
      </w:pPr>
    </w:p>
    <w:p w:rsidR="008352EE" w:rsidRDefault="008352EE" w:rsidP="008352EE">
      <w:pPr>
        <w:rPr>
          <w:u w:val="single"/>
          <w:lang w:val="en-CA"/>
        </w:rPr>
      </w:pPr>
      <w:r>
        <w:rPr>
          <w:u w:val="single"/>
          <w:lang w:val="en-CA"/>
        </w:rPr>
        <w:t>The thalamus:</w:t>
      </w:r>
    </w:p>
    <w:p w:rsidR="008352EE" w:rsidRDefault="008352EE" w:rsidP="008352EE">
      <w:pPr>
        <w:rPr>
          <w:u w:val="single"/>
          <w:lang w:val="en-CA"/>
        </w:rPr>
      </w:pPr>
    </w:p>
    <w:p w:rsidR="008352EE" w:rsidRPr="008352EE" w:rsidRDefault="008352EE" w:rsidP="008352EE">
      <w:pPr>
        <w:pStyle w:val="ListParagraph"/>
        <w:numPr>
          <w:ilvl w:val="0"/>
          <w:numId w:val="16"/>
        </w:numPr>
        <w:rPr>
          <w:lang w:val="en-CA"/>
        </w:rPr>
      </w:pPr>
      <w:r>
        <w:rPr>
          <w:b/>
          <w:i/>
          <w:lang w:val="en-CA"/>
        </w:rPr>
        <w:t>Thalamus</w:t>
      </w:r>
      <w:r>
        <w:rPr>
          <w:i/>
          <w:lang w:val="en-CA"/>
        </w:rPr>
        <w:t xml:space="preserve"> – the brain’s sensory switchboard, located on top of the brainstem; it directs messages to the sensory receiving areas in the cortex and transmits replies to the cerebellum and medulla. </w:t>
      </w:r>
    </w:p>
    <w:p w:rsidR="008352EE" w:rsidRDefault="008352EE" w:rsidP="008352EE">
      <w:pPr>
        <w:rPr>
          <w:lang w:val="en-CA"/>
        </w:rPr>
      </w:pPr>
    </w:p>
    <w:p w:rsidR="008352EE" w:rsidRDefault="008352EE" w:rsidP="008352EE">
      <w:pPr>
        <w:rPr>
          <w:u w:val="single"/>
          <w:lang w:val="en-CA"/>
        </w:rPr>
      </w:pPr>
      <w:r>
        <w:rPr>
          <w:u w:val="single"/>
          <w:lang w:val="en-CA"/>
        </w:rPr>
        <w:t>The cerebellum:</w:t>
      </w:r>
    </w:p>
    <w:p w:rsidR="008352EE" w:rsidRDefault="008352EE" w:rsidP="008352EE">
      <w:pPr>
        <w:rPr>
          <w:u w:val="single"/>
          <w:lang w:val="en-CA"/>
        </w:rPr>
      </w:pPr>
    </w:p>
    <w:p w:rsidR="008352EE" w:rsidRPr="00EF6167" w:rsidRDefault="00EF6167" w:rsidP="008352EE">
      <w:pPr>
        <w:pStyle w:val="ListParagraph"/>
        <w:numPr>
          <w:ilvl w:val="0"/>
          <w:numId w:val="16"/>
        </w:numPr>
        <w:rPr>
          <w:lang w:val="en-CA"/>
        </w:rPr>
      </w:pPr>
      <w:r>
        <w:rPr>
          <w:b/>
          <w:i/>
          <w:lang w:val="en-CA"/>
        </w:rPr>
        <w:t>Cerebellum</w:t>
      </w:r>
      <w:r>
        <w:rPr>
          <w:i/>
          <w:lang w:val="en-CA"/>
        </w:rPr>
        <w:t xml:space="preserve"> – the “little brain” at the rear of the brainstem; functions include processing sensory input and coordinating movement out-put and balance.</w:t>
      </w:r>
    </w:p>
    <w:p w:rsidR="00EF6167" w:rsidRDefault="00EF6167" w:rsidP="00EF6167">
      <w:pPr>
        <w:rPr>
          <w:lang w:val="en-CA"/>
        </w:rPr>
      </w:pPr>
    </w:p>
    <w:p w:rsidR="00EF6167" w:rsidRDefault="00EF6167" w:rsidP="00EF6167">
      <w:pPr>
        <w:rPr>
          <w:i/>
          <w:lang w:val="en-CA"/>
        </w:rPr>
      </w:pPr>
      <w:r>
        <w:rPr>
          <w:b/>
          <w:lang w:val="en-CA"/>
        </w:rPr>
        <w:t xml:space="preserve">Note: </w:t>
      </w:r>
      <w:r>
        <w:rPr>
          <w:lang w:val="en-CA"/>
        </w:rPr>
        <w:t xml:space="preserve"> these older brain functions all occur without any conscious effort; </w:t>
      </w:r>
      <w:r>
        <w:rPr>
          <w:i/>
          <w:lang w:val="en-CA"/>
        </w:rPr>
        <w:t xml:space="preserve">our brain processes most information outside of our awareness. </w:t>
      </w:r>
    </w:p>
    <w:p w:rsidR="00EF6167" w:rsidRDefault="00EF6167" w:rsidP="00EF6167">
      <w:pPr>
        <w:rPr>
          <w:i/>
          <w:lang w:val="en-CA"/>
        </w:rPr>
      </w:pPr>
    </w:p>
    <w:p w:rsidR="00EF6167" w:rsidRDefault="00EF6167" w:rsidP="00EF6167">
      <w:pPr>
        <w:rPr>
          <w:u w:val="single"/>
          <w:lang w:val="en-CA"/>
        </w:rPr>
      </w:pPr>
      <w:r>
        <w:rPr>
          <w:u w:val="single"/>
          <w:lang w:val="en-CA"/>
        </w:rPr>
        <w:t>The limbic system:</w:t>
      </w:r>
    </w:p>
    <w:p w:rsidR="00EF6167" w:rsidRDefault="00EF6167" w:rsidP="00EF6167">
      <w:pPr>
        <w:rPr>
          <w:u w:val="single"/>
          <w:lang w:val="en-CA"/>
        </w:rPr>
      </w:pPr>
    </w:p>
    <w:p w:rsidR="00EF6167" w:rsidRPr="00EF6167" w:rsidRDefault="00EF6167" w:rsidP="00EF6167">
      <w:pPr>
        <w:pStyle w:val="ListParagraph"/>
        <w:numPr>
          <w:ilvl w:val="0"/>
          <w:numId w:val="16"/>
        </w:numPr>
        <w:rPr>
          <w:u w:val="single"/>
          <w:lang w:val="en-CA"/>
        </w:rPr>
      </w:pPr>
      <w:r>
        <w:rPr>
          <w:b/>
          <w:i/>
          <w:lang w:val="en-CA"/>
        </w:rPr>
        <w:t>Limbic system</w:t>
      </w:r>
      <w:r>
        <w:rPr>
          <w:i/>
          <w:lang w:val="en-CA"/>
        </w:rPr>
        <w:t xml:space="preserve"> – neural system (including the </w:t>
      </w:r>
      <w:r w:rsidRPr="00374FC2">
        <w:rPr>
          <w:b/>
          <w:i/>
          <w:lang w:val="en-CA"/>
        </w:rPr>
        <w:t>hippocampus</w:t>
      </w:r>
      <w:r>
        <w:rPr>
          <w:i/>
          <w:lang w:val="en-CA"/>
        </w:rPr>
        <w:t xml:space="preserve">, </w:t>
      </w:r>
      <w:proofErr w:type="spellStart"/>
      <w:r w:rsidRPr="00374FC2">
        <w:rPr>
          <w:b/>
          <w:i/>
          <w:lang w:val="en-CA"/>
        </w:rPr>
        <w:t>amygdala</w:t>
      </w:r>
      <w:proofErr w:type="spellEnd"/>
      <w:r>
        <w:rPr>
          <w:i/>
          <w:lang w:val="en-CA"/>
        </w:rPr>
        <w:t xml:space="preserve">, and </w:t>
      </w:r>
      <w:r w:rsidRPr="00374FC2">
        <w:rPr>
          <w:b/>
          <w:i/>
          <w:lang w:val="en-CA"/>
        </w:rPr>
        <w:t>hypothalamus</w:t>
      </w:r>
      <w:r>
        <w:rPr>
          <w:i/>
          <w:lang w:val="en-CA"/>
        </w:rPr>
        <w:t xml:space="preserve">) located below the cerebral hemisphere; associated with emotions and drives. </w:t>
      </w:r>
    </w:p>
    <w:p w:rsidR="00EF6167" w:rsidRPr="00374FC2" w:rsidRDefault="00EF6167" w:rsidP="00EF6167">
      <w:pPr>
        <w:pStyle w:val="ListParagraph"/>
        <w:numPr>
          <w:ilvl w:val="0"/>
          <w:numId w:val="16"/>
        </w:numPr>
        <w:rPr>
          <w:u w:val="single"/>
          <w:lang w:val="en-CA"/>
        </w:rPr>
      </w:pPr>
      <w:r>
        <w:rPr>
          <w:lang w:val="en-CA"/>
        </w:rPr>
        <w:lastRenderedPageBreak/>
        <w:t xml:space="preserve">The </w:t>
      </w:r>
      <w:r w:rsidRPr="00374FC2">
        <w:rPr>
          <w:b/>
          <w:lang w:val="en-CA"/>
        </w:rPr>
        <w:t>hippocampus</w:t>
      </w:r>
      <w:r>
        <w:rPr>
          <w:lang w:val="en-CA"/>
        </w:rPr>
        <w:t xml:space="preserve"> processes memory.</w:t>
      </w:r>
    </w:p>
    <w:p w:rsidR="00374FC2" w:rsidRPr="00374FC2" w:rsidRDefault="00374FC2" w:rsidP="00EF6167">
      <w:pPr>
        <w:pStyle w:val="ListParagraph"/>
        <w:numPr>
          <w:ilvl w:val="0"/>
          <w:numId w:val="16"/>
        </w:numPr>
        <w:rPr>
          <w:u w:val="single"/>
          <w:lang w:val="en-CA"/>
        </w:rPr>
      </w:pPr>
      <w:proofErr w:type="spellStart"/>
      <w:r>
        <w:rPr>
          <w:b/>
          <w:i/>
          <w:lang w:val="en-CA"/>
        </w:rPr>
        <w:t>Amygdala</w:t>
      </w:r>
      <w:proofErr w:type="spellEnd"/>
      <w:r>
        <w:rPr>
          <w:i/>
          <w:lang w:val="en-CA"/>
        </w:rPr>
        <w:t xml:space="preserve"> – 2 lima bean-sized neural clusters in the limbic system; lined to emotion. (Influences aggression and fear; the ill-tempered monkey that becomes mellow, for full example and example of cat see p65)</w:t>
      </w:r>
    </w:p>
    <w:p w:rsidR="00374FC2" w:rsidRPr="00884A3C" w:rsidRDefault="00374FC2" w:rsidP="00EF6167">
      <w:pPr>
        <w:pStyle w:val="ListParagraph"/>
        <w:numPr>
          <w:ilvl w:val="0"/>
          <w:numId w:val="16"/>
        </w:numPr>
        <w:rPr>
          <w:u w:val="single"/>
          <w:lang w:val="en-CA"/>
        </w:rPr>
      </w:pPr>
      <w:r>
        <w:rPr>
          <w:b/>
          <w:i/>
          <w:lang w:val="en-CA"/>
        </w:rPr>
        <w:t xml:space="preserve">Hypothalamus </w:t>
      </w:r>
      <w:r w:rsidRPr="00374FC2">
        <w:rPr>
          <w:i/>
          <w:lang w:val="en-CA"/>
        </w:rPr>
        <w:t xml:space="preserve">– a neural structure lying below (hypo) the thalamus; it directs several maintenance activities (eating, drinking, body temperature), helps govern the endocrine system via the pituitary gland, and is linked to emotion and reward. </w:t>
      </w:r>
      <w:r w:rsidR="00884A3C">
        <w:rPr>
          <w:i/>
          <w:lang w:val="en-CA"/>
        </w:rPr>
        <w:t>(See image 2.22, p68)</w:t>
      </w:r>
    </w:p>
    <w:p w:rsidR="00884A3C" w:rsidRDefault="00884A3C" w:rsidP="00884A3C">
      <w:pPr>
        <w:rPr>
          <w:u w:val="single"/>
          <w:lang w:val="en-CA"/>
        </w:rPr>
      </w:pPr>
    </w:p>
    <w:p w:rsidR="00884A3C" w:rsidRDefault="00884A3C" w:rsidP="00884A3C">
      <w:pPr>
        <w:rPr>
          <w:u w:val="double"/>
          <w:lang w:val="en-CA"/>
        </w:rPr>
      </w:pPr>
      <w:r>
        <w:rPr>
          <w:u w:val="double"/>
          <w:lang w:val="en-CA"/>
        </w:rPr>
        <w:t>The cerebral cortex:</w:t>
      </w:r>
    </w:p>
    <w:p w:rsidR="00884A3C" w:rsidRDefault="00884A3C" w:rsidP="00884A3C">
      <w:pPr>
        <w:rPr>
          <w:u w:val="double"/>
          <w:lang w:val="en-CA"/>
        </w:rPr>
      </w:pPr>
    </w:p>
    <w:p w:rsidR="00884A3C" w:rsidRDefault="00884A3C" w:rsidP="00884A3C">
      <w:pPr>
        <w:pStyle w:val="ListParagraph"/>
        <w:numPr>
          <w:ilvl w:val="0"/>
          <w:numId w:val="17"/>
        </w:numPr>
        <w:rPr>
          <w:lang w:val="en-CA"/>
        </w:rPr>
      </w:pPr>
      <w:r>
        <w:rPr>
          <w:lang w:val="en-CA"/>
        </w:rPr>
        <w:t>Older brain networks sustain basic life functions and enable memory, emotions, and basic drives.</w:t>
      </w:r>
    </w:p>
    <w:p w:rsidR="00884A3C" w:rsidRDefault="00884A3C" w:rsidP="00884A3C">
      <w:pPr>
        <w:pStyle w:val="ListParagraph"/>
        <w:numPr>
          <w:ilvl w:val="0"/>
          <w:numId w:val="17"/>
        </w:numPr>
        <w:rPr>
          <w:lang w:val="en-CA"/>
        </w:rPr>
      </w:pPr>
      <w:r>
        <w:rPr>
          <w:lang w:val="en-CA"/>
        </w:rPr>
        <w:t xml:space="preserve">Newer networks within the </w:t>
      </w:r>
      <w:r>
        <w:rPr>
          <w:i/>
          <w:lang w:val="en-CA"/>
        </w:rPr>
        <w:t>cerebrum</w:t>
      </w:r>
      <w:r>
        <w:rPr>
          <w:lang w:val="en-CA"/>
        </w:rPr>
        <w:t xml:space="preserve"> (the 2 hemispheres) enable our perceiving, thinking and speaking.</w:t>
      </w:r>
    </w:p>
    <w:p w:rsidR="00884A3C" w:rsidRPr="00884A3C" w:rsidRDefault="00884A3C" w:rsidP="00884A3C">
      <w:pPr>
        <w:pStyle w:val="ListParagraph"/>
        <w:numPr>
          <w:ilvl w:val="0"/>
          <w:numId w:val="17"/>
        </w:numPr>
        <w:rPr>
          <w:lang w:val="en-CA"/>
        </w:rPr>
      </w:pPr>
      <w:r>
        <w:rPr>
          <w:b/>
          <w:i/>
          <w:lang w:val="en-CA"/>
        </w:rPr>
        <w:t>Cerebral cortex</w:t>
      </w:r>
      <w:r>
        <w:rPr>
          <w:i/>
          <w:lang w:val="en-CA"/>
        </w:rPr>
        <w:t xml:space="preserve"> – the intricate fabric of interconnected neural cells covering the cerebral hemispheres; the body’s ultimate control and information-processing center. </w:t>
      </w:r>
    </w:p>
    <w:p w:rsidR="00884A3C" w:rsidRDefault="00884A3C" w:rsidP="00884A3C">
      <w:pPr>
        <w:pStyle w:val="ListParagraph"/>
        <w:numPr>
          <w:ilvl w:val="0"/>
          <w:numId w:val="17"/>
        </w:numPr>
        <w:rPr>
          <w:lang w:val="en-CA"/>
        </w:rPr>
      </w:pPr>
      <w:r>
        <w:rPr>
          <w:lang w:val="en-CA"/>
        </w:rPr>
        <w:t>What make us distinctively human are mostly the complex functions of our cerebral cortex.</w:t>
      </w:r>
    </w:p>
    <w:p w:rsidR="00884A3C" w:rsidRDefault="00884A3C" w:rsidP="00884A3C">
      <w:pPr>
        <w:rPr>
          <w:lang w:val="en-CA"/>
        </w:rPr>
      </w:pPr>
    </w:p>
    <w:p w:rsidR="00884A3C" w:rsidRDefault="00884A3C" w:rsidP="00884A3C">
      <w:pPr>
        <w:rPr>
          <w:u w:val="single"/>
          <w:lang w:val="en-CA"/>
        </w:rPr>
      </w:pPr>
      <w:r>
        <w:rPr>
          <w:u w:val="single"/>
          <w:lang w:val="en-CA"/>
        </w:rPr>
        <w:t>Structure of the cortex:</w:t>
      </w:r>
    </w:p>
    <w:p w:rsidR="00884A3C" w:rsidRDefault="00884A3C" w:rsidP="00884A3C">
      <w:pPr>
        <w:rPr>
          <w:u w:val="single"/>
          <w:lang w:val="en-CA"/>
        </w:rPr>
      </w:pPr>
    </w:p>
    <w:p w:rsidR="00884A3C" w:rsidRPr="00884A3C" w:rsidRDefault="00884A3C" w:rsidP="00884A3C">
      <w:pPr>
        <w:pStyle w:val="ListParagraph"/>
        <w:numPr>
          <w:ilvl w:val="0"/>
          <w:numId w:val="18"/>
        </w:numPr>
        <w:rPr>
          <w:lang w:val="en-CA"/>
        </w:rPr>
      </w:pPr>
      <w:proofErr w:type="spellStart"/>
      <w:r>
        <w:rPr>
          <w:b/>
          <w:i/>
          <w:lang w:val="en-CA"/>
        </w:rPr>
        <w:t>Glial</w:t>
      </w:r>
      <w:proofErr w:type="spellEnd"/>
      <w:r>
        <w:rPr>
          <w:b/>
          <w:i/>
          <w:lang w:val="en-CA"/>
        </w:rPr>
        <w:t xml:space="preserve"> cell</w:t>
      </w:r>
      <w:r>
        <w:rPr>
          <w:i/>
          <w:lang w:val="en-CA"/>
        </w:rPr>
        <w:t xml:space="preserve"> – cells in the </w:t>
      </w:r>
      <w:r w:rsidR="008F04CF">
        <w:rPr>
          <w:i/>
          <w:lang w:val="en-CA"/>
        </w:rPr>
        <w:t>nervous</w:t>
      </w:r>
      <w:r>
        <w:rPr>
          <w:i/>
          <w:lang w:val="en-CA"/>
        </w:rPr>
        <w:t xml:space="preserve"> system that support, nourish, and protect neurons. </w:t>
      </w:r>
      <w:r w:rsidR="008F04CF">
        <w:rPr>
          <w:i/>
          <w:lang w:val="en-CA"/>
        </w:rPr>
        <w:t xml:space="preserve">(Einstein had more of these) </w:t>
      </w:r>
    </w:p>
    <w:p w:rsidR="00884A3C" w:rsidRDefault="00884A3C" w:rsidP="00884A3C">
      <w:pPr>
        <w:pStyle w:val="ListParagraph"/>
        <w:numPr>
          <w:ilvl w:val="0"/>
          <w:numId w:val="18"/>
        </w:numPr>
        <w:rPr>
          <w:lang w:val="en-CA"/>
        </w:rPr>
      </w:pPr>
      <w:r>
        <w:rPr>
          <w:b/>
          <w:i/>
          <w:lang w:val="en-CA"/>
        </w:rPr>
        <w:t>Frontal lobes</w:t>
      </w:r>
      <w:r>
        <w:rPr>
          <w:i/>
          <w:lang w:val="en-CA"/>
        </w:rPr>
        <w:t xml:space="preserve"> </w:t>
      </w:r>
      <w:r>
        <w:rPr>
          <w:lang w:val="en-CA"/>
        </w:rPr>
        <w:t xml:space="preserve">– portion of the cerebral cortex lying just behind the forehead; involved in speaking and muscle </w:t>
      </w:r>
      <w:r w:rsidR="008F04CF">
        <w:rPr>
          <w:lang w:val="en-CA"/>
        </w:rPr>
        <w:t>movements</w:t>
      </w:r>
      <w:r>
        <w:rPr>
          <w:lang w:val="en-CA"/>
        </w:rPr>
        <w:t xml:space="preserve"> and in making plans and </w:t>
      </w:r>
      <w:r w:rsidR="008F04CF">
        <w:rPr>
          <w:lang w:val="en-CA"/>
        </w:rPr>
        <w:t>judgments.</w:t>
      </w:r>
    </w:p>
    <w:p w:rsidR="008F04CF" w:rsidRDefault="008F04CF" w:rsidP="00884A3C">
      <w:pPr>
        <w:pStyle w:val="ListParagraph"/>
        <w:numPr>
          <w:ilvl w:val="0"/>
          <w:numId w:val="18"/>
        </w:numPr>
        <w:rPr>
          <w:lang w:val="en-CA"/>
        </w:rPr>
      </w:pPr>
      <w:r>
        <w:rPr>
          <w:b/>
          <w:i/>
          <w:lang w:val="en-CA"/>
        </w:rPr>
        <w:t xml:space="preserve">Parietal lobes </w:t>
      </w:r>
      <w:r>
        <w:rPr>
          <w:lang w:val="en-CA"/>
        </w:rPr>
        <w:t xml:space="preserve">– </w:t>
      </w:r>
      <w:r w:rsidRPr="008F04CF">
        <w:rPr>
          <w:i/>
          <w:lang w:val="en-CA"/>
        </w:rPr>
        <w:t xml:space="preserve">portion of the cerebral cortex lying at the top of the head and toward the rear; receives sensory input for touch and body position. </w:t>
      </w:r>
    </w:p>
    <w:p w:rsidR="008F04CF" w:rsidRDefault="008F04CF" w:rsidP="00884A3C">
      <w:pPr>
        <w:pStyle w:val="ListParagraph"/>
        <w:numPr>
          <w:ilvl w:val="0"/>
          <w:numId w:val="18"/>
        </w:numPr>
        <w:rPr>
          <w:lang w:val="en-CA"/>
        </w:rPr>
      </w:pPr>
      <w:r>
        <w:rPr>
          <w:b/>
          <w:i/>
          <w:lang w:val="en-CA"/>
        </w:rPr>
        <w:t xml:space="preserve">Occipital lobes </w:t>
      </w:r>
      <w:r>
        <w:rPr>
          <w:lang w:val="en-CA"/>
        </w:rPr>
        <w:t xml:space="preserve">– </w:t>
      </w:r>
      <w:r w:rsidRPr="008F04CF">
        <w:rPr>
          <w:i/>
          <w:lang w:val="en-CA"/>
        </w:rPr>
        <w:t>portion of the cerebral cortex lying at the back of the head; includes areas that receive information from the visual fields.</w:t>
      </w:r>
    </w:p>
    <w:p w:rsidR="008F04CF" w:rsidRPr="008F04CF" w:rsidRDefault="008F04CF" w:rsidP="00884A3C">
      <w:pPr>
        <w:pStyle w:val="ListParagraph"/>
        <w:numPr>
          <w:ilvl w:val="0"/>
          <w:numId w:val="18"/>
        </w:numPr>
        <w:rPr>
          <w:lang w:val="en-CA"/>
        </w:rPr>
      </w:pPr>
      <w:r>
        <w:rPr>
          <w:b/>
          <w:i/>
          <w:lang w:val="en-CA"/>
        </w:rPr>
        <w:t xml:space="preserve">Temporal lobes </w:t>
      </w:r>
      <w:r>
        <w:rPr>
          <w:lang w:val="en-CA"/>
        </w:rPr>
        <w:t xml:space="preserve">– </w:t>
      </w:r>
      <w:r w:rsidRPr="008F04CF">
        <w:rPr>
          <w:i/>
          <w:lang w:val="en-CA"/>
        </w:rPr>
        <w:t xml:space="preserve">portion of the cerebral cortex lying roughly above the ears; includes the auditory areas, each receiving information primarily from the opposite ear. </w:t>
      </w:r>
    </w:p>
    <w:p w:rsidR="008F04CF" w:rsidRDefault="008F04CF" w:rsidP="008F04CF">
      <w:pPr>
        <w:rPr>
          <w:lang w:val="en-CA"/>
        </w:rPr>
      </w:pPr>
    </w:p>
    <w:p w:rsidR="008F04CF" w:rsidRDefault="008F04CF" w:rsidP="008F04CF">
      <w:pPr>
        <w:rPr>
          <w:u w:val="single"/>
          <w:lang w:val="en-CA"/>
        </w:rPr>
      </w:pPr>
      <w:r>
        <w:rPr>
          <w:u w:val="single"/>
          <w:lang w:val="en-CA"/>
        </w:rPr>
        <w:t>Functions of the cortex:</w:t>
      </w:r>
    </w:p>
    <w:p w:rsidR="008F04CF" w:rsidRDefault="008F04CF" w:rsidP="008F04CF">
      <w:pPr>
        <w:rPr>
          <w:u w:val="single"/>
          <w:lang w:val="en-CA"/>
        </w:rPr>
      </w:pPr>
    </w:p>
    <w:p w:rsidR="008F04CF" w:rsidRDefault="008F04CF" w:rsidP="008F04CF">
      <w:pPr>
        <w:pStyle w:val="ListParagraph"/>
        <w:numPr>
          <w:ilvl w:val="0"/>
          <w:numId w:val="19"/>
        </w:numPr>
        <w:rPr>
          <w:lang w:val="en-CA"/>
        </w:rPr>
      </w:pPr>
      <w:r>
        <w:rPr>
          <w:lang w:val="en-CA"/>
        </w:rPr>
        <w:t>Cortex has an important role in speech and movement.</w:t>
      </w:r>
    </w:p>
    <w:p w:rsidR="008F04CF" w:rsidRPr="008F04CF" w:rsidRDefault="008F04CF" w:rsidP="008F04CF">
      <w:pPr>
        <w:pStyle w:val="ListParagraph"/>
        <w:numPr>
          <w:ilvl w:val="0"/>
          <w:numId w:val="19"/>
        </w:numPr>
        <w:rPr>
          <w:lang w:val="en-CA"/>
        </w:rPr>
      </w:pPr>
      <w:r>
        <w:rPr>
          <w:b/>
          <w:i/>
          <w:lang w:val="en-CA"/>
        </w:rPr>
        <w:t>Motor cortex</w:t>
      </w:r>
      <w:r>
        <w:rPr>
          <w:i/>
          <w:lang w:val="en-CA"/>
        </w:rPr>
        <w:t xml:space="preserve"> – an area at the rear of the frontal lobes that controls voluntary movements. (See example with dog at p69)(See image 2</w:t>
      </w:r>
      <w:r w:rsidRPr="008F04CF">
        <w:rPr>
          <w:lang w:val="en-CA"/>
        </w:rPr>
        <w:t>.</w:t>
      </w:r>
      <w:r>
        <w:rPr>
          <w:lang w:val="en-CA"/>
        </w:rPr>
        <w:t>24, p69)</w:t>
      </w:r>
    </w:p>
    <w:p w:rsidR="008F04CF" w:rsidRPr="008F04CF" w:rsidRDefault="008F04CF" w:rsidP="008F04CF">
      <w:pPr>
        <w:pStyle w:val="ListParagraph"/>
        <w:numPr>
          <w:ilvl w:val="0"/>
          <w:numId w:val="19"/>
        </w:numPr>
        <w:rPr>
          <w:i/>
          <w:lang w:val="en-CA"/>
        </w:rPr>
      </w:pPr>
      <w:r w:rsidRPr="008F04CF">
        <w:rPr>
          <w:i/>
          <w:lang w:val="en-CA"/>
        </w:rPr>
        <w:t>Mapping the motor cortex</w:t>
      </w:r>
      <w:r>
        <w:rPr>
          <w:lang w:val="en-CA"/>
        </w:rPr>
        <w:t>, because the brain has no sensory receptors scientist</w:t>
      </w:r>
      <w:r w:rsidR="00D25362">
        <w:rPr>
          <w:lang w:val="en-CA"/>
        </w:rPr>
        <w:t>s</w:t>
      </w:r>
      <w:r>
        <w:rPr>
          <w:lang w:val="en-CA"/>
        </w:rPr>
        <w:t xml:space="preserve"> were able to map the motor cortex in many awake patients.</w:t>
      </w:r>
    </w:p>
    <w:p w:rsidR="008F04CF" w:rsidRPr="00D25362" w:rsidRDefault="008F04CF" w:rsidP="008F04CF">
      <w:pPr>
        <w:pStyle w:val="ListParagraph"/>
        <w:numPr>
          <w:ilvl w:val="0"/>
          <w:numId w:val="19"/>
        </w:numPr>
        <w:rPr>
          <w:i/>
          <w:lang w:val="en-CA"/>
        </w:rPr>
      </w:pPr>
      <w:r w:rsidRPr="00296FBE">
        <w:rPr>
          <w:b/>
          <w:i/>
          <w:lang w:val="en-CA"/>
        </w:rPr>
        <w:t>Neural prosthetics</w:t>
      </w:r>
      <w:r>
        <w:rPr>
          <w:i/>
          <w:lang w:val="en-CA"/>
        </w:rPr>
        <w:t xml:space="preserve">, </w:t>
      </w:r>
      <w:r w:rsidR="00296FBE">
        <w:rPr>
          <w:lang w:val="en-CA"/>
        </w:rPr>
        <w:t xml:space="preserve">using the mind to control machines </w:t>
      </w:r>
      <w:r w:rsidR="00D25362">
        <w:rPr>
          <w:lang w:val="en-CA"/>
        </w:rPr>
        <w:t>(see example with monkey at p70; monkey think, computer do)</w:t>
      </w:r>
    </w:p>
    <w:p w:rsidR="00D25362" w:rsidRDefault="00D25362" w:rsidP="008F04CF">
      <w:pPr>
        <w:pStyle w:val="ListParagraph"/>
        <w:numPr>
          <w:ilvl w:val="0"/>
          <w:numId w:val="19"/>
        </w:numPr>
        <w:rPr>
          <w:i/>
          <w:lang w:val="en-CA"/>
        </w:rPr>
      </w:pPr>
      <w:r>
        <w:rPr>
          <w:b/>
          <w:i/>
          <w:lang w:val="en-CA"/>
        </w:rPr>
        <w:lastRenderedPageBreak/>
        <w:t>Sensory cortex</w:t>
      </w:r>
      <w:r>
        <w:rPr>
          <w:i/>
          <w:lang w:val="en-CA"/>
        </w:rPr>
        <w:t xml:space="preserve"> – are at the front of the parietal lobes that registers and processes body touch and movement sensations.</w:t>
      </w:r>
      <w:r w:rsidR="00296FBE">
        <w:rPr>
          <w:i/>
          <w:lang w:val="en-CA"/>
        </w:rPr>
        <w:t xml:space="preserve"> Humans have supersensitive lips; stimulate a point in the sensitive band, and the person will report being touched. </w:t>
      </w:r>
      <w:r>
        <w:rPr>
          <w:i/>
          <w:lang w:val="en-CA"/>
        </w:rPr>
        <w:t>(</w:t>
      </w:r>
      <w:r w:rsidR="00296FBE">
        <w:rPr>
          <w:i/>
          <w:lang w:val="en-CA"/>
        </w:rPr>
        <w:t>See</w:t>
      </w:r>
      <w:r>
        <w:rPr>
          <w:i/>
          <w:lang w:val="en-CA"/>
        </w:rPr>
        <w:t xml:space="preserve"> image 2.24, p69)</w:t>
      </w:r>
    </w:p>
    <w:p w:rsidR="00D25362" w:rsidRDefault="00D25362" w:rsidP="008F04CF">
      <w:pPr>
        <w:pStyle w:val="ListParagraph"/>
        <w:numPr>
          <w:ilvl w:val="0"/>
          <w:numId w:val="19"/>
        </w:numPr>
        <w:rPr>
          <w:i/>
          <w:lang w:val="en-CA"/>
        </w:rPr>
      </w:pPr>
      <w:r>
        <w:rPr>
          <w:b/>
          <w:i/>
          <w:lang w:val="en-CA"/>
        </w:rPr>
        <w:t>Association areas</w:t>
      </w:r>
      <w:r>
        <w:rPr>
          <w:i/>
          <w:lang w:val="en-CA"/>
        </w:rPr>
        <w:t xml:space="preserve"> – areas of the cerebral cortex that are not involved in primary motor or sensory functions; rather, they are involved in higher mental functions such as learning, remembering, thinking, and speaking.</w:t>
      </w:r>
    </w:p>
    <w:p w:rsidR="00D25362" w:rsidRPr="00D25362" w:rsidRDefault="00D25362" w:rsidP="008F04CF">
      <w:pPr>
        <w:pStyle w:val="ListParagraph"/>
        <w:numPr>
          <w:ilvl w:val="0"/>
          <w:numId w:val="19"/>
        </w:numPr>
        <w:rPr>
          <w:i/>
          <w:lang w:val="en-CA"/>
        </w:rPr>
      </w:pPr>
      <w:r>
        <w:rPr>
          <w:lang w:val="en-CA"/>
        </w:rPr>
        <w:t>Association areas are found in all 4 lobes</w:t>
      </w:r>
    </w:p>
    <w:p w:rsidR="00D25362" w:rsidRPr="00E90A0E" w:rsidRDefault="00D25362" w:rsidP="008F04CF">
      <w:pPr>
        <w:pStyle w:val="ListParagraph"/>
        <w:numPr>
          <w:ilvl w:val="0"/>
          <w:numId w:val="19"/>
        </w:numPr>
        <w:rPr>
          <w:i/>
          <w:lang w:val="en-CA"/>
        </w:rPr>
      </w:pPr>
      <w:r>
        <w:rPr>
          <w:lang w:val="en-CA"/>
        </w:rPr>
        <w:t xml:space="preserve">Frontal lobe damage alters </w:t>
      </w:r>
      <w:r w:rsidR="00E90A0E">
        <w:rPr>
          <w:lang w:val="en-CA"/>
        </w:rPr>
        <w:t>personality, removing a person’s inhibitions (see example on p72).</w:t>
      </w:r>
      <w:r w:rsidR="00296FBE">
        <w:rPr>
          <w:lang w:val="en-CA"/>
        </w:rPr>
        <w:t xml:space="preserve"> Frontal lobe has a role in: judgment, planning, processing of new memories, etc. </w:t>
      </w:r>
    </w:p>
    <w:p w:rsidR="00E90A0E" w:rsidRDefault="00E90A0E" w:rsidP="00E90A0E">
      <w:pPr>
        <w:rPr>
          <w:i/>
          <w:lang w:val="en-CA"/>
        </w:rPr>
      </w:pPr>
    </w:p>
    <w:p w:rsidR="00E90A0E" w:rsidRPr="00E90A0E" w:rsidRDefault="00E90A0E" w:rsidP="00E90A0E">
      <w:pPr>
        <w:rPr>
          <w:u w:val="single"/>
          <w:lang w:val="en-CA"/>
        </w:rPr>
      </w:pPr>
      <w:r w:rsidRPr="00E90A0E">
        <w:rPr>
          <w:u w:val="single"/>
          <w:lang w:val="en-CA"/>
        </w:rPr>
        <w:t>The brain’s plasticity:</w:t>
      </w:r>
    </w:p>
    <w:p w:rsidR="00767C8E" w:rsidRDefault="00767C8E" w:rsidP="00767C8E">
      <w:pPr>
        <w:rPr>
          <w:lang w:val="en-CA"/>
        </w:rPr>
      </w:pPr>
    </w:p>
    <w:p w:rsidR="00E90A0E" w:rsidRPr="00E90A0E" w:rsidRDefault="00E90A0E" w:rsidP="00E90A0E">
      <w:pPr>
        <w:pStyle w:val="ListParagraph"/>
        <w:numPr>
          <w:ilvl w:val="0"/>
          <w:numId w:val="20"/>
        </w:numPr>
        <w:rPr>
          <w:lang w:val="en-CA"/>
        </w:rPr>
      </w:pPr>
      <w:r>
        <w:rPr>
          <w:lang w:val="en-CA"/>
        </w:rPr>
        <w:t xml:space="preserve">Brain is sculpted by our </w:t>
      </w:r>
      <w:r w:rsidRPr="00E90A0E">
        <w:rPr>
          <w:i/>
          <w:lang w:val="en-CA"/>
        </w:rPr>
        <w:t>genes</w:t>
      </w:r>
      <w:r>
        <w:rPr>
          <w:lang w:val="en-CA"/>
        </w:rPr>
        <w:t xml:space="preserve"> and by </w:t>
      </w:r>
      <w:r w:rsidRPr="00E90A0E">
        <w:rPr>
          <w:i/>
          <w:lang w:val="en-CA"/>
        </w:rPr>
        <w:t>experiences</w:t>
      </w:r>
      <w:r>
        <w:rPr>
          <w:lang w:val="en-CA"/>
        </w:rPr>
        <w:t xml:space="preserve">. </w:t>
      </w:r>
    </w:p>
    <w:p w:rsidR="00E90A0E" w:rsidRPr="00E90A0E" w:rsidRDefault="00E90A0E" w:rsidP="00E90A0E">
      <w:pPr>
        <w:pStyle w:val="ListParagraph"/>
        <w:numPr>
          <w:ilvl w:val="0"/>
          <w:numId w:val="20"/>
        </w:numPr>
        <w:rPr>
          <w:lang w:val="en-CA"/>
        </w:rPr>
      </w:pPr>
      <w:r>
        <w:rPr>
          <w:b/>
          <w:i/>
          <w:lang w:val="en-CA"/>
        </w:rPr>
        <w:t>Plasticity</w:t>
      </w:r>
      <w:r>
        <w:rPr>
          <w:i/>
          <w:lang w:val="en-CA"/>
        </w:rPr>
        <w:t xml:space="preserve"> – the brain’s ability to change, especially during childhood, by reorganizing after damage or by building new path ways based on experience.</w:t>
      </w:r>
    </w:p>
    <w:p w:rsidR="00E90A0E" w:rsidRDefault="00E90A0E" w:rsidP="00E90A0E">
      <w:pPr>
        <w:pStyle w:val="ListParagraph"/>
        <w:numPr>
          <w:ilvl w:val="0"/>
          <w:numId w:val="20"/>
        </w:numPr>
        <w:rPr>
          <w:lang w:val="en-CA"/>
        </w:rPr>
      </w:pPr>
      <w:r>
        <w:rPr>
          <w:lang w:val="en-CA"/>
        </w:rPr>
        <w:t xml:space="preserve">Some neural tissue can </w:t>
      </w:r>
      <w:r>
        <w:rPr>
          <w:i/>
          <w:lang w:val="en-CA"/>
        </w:rPr>
        <w:t>reorganize</w:t>
      </w:r>
      <w:r>
        <w:rPr>
          <w:lang w:val="en-CA"/>
        </w:rPr>
        <w:t xml:space="preserve"> in response to damage.</w:t>
      </w:r>
    </w:p>
    <w:p w:rsidR="00E90A0E" w:rsidRDefault="00E90A0E" w:rsidP="00E90A0E">
      <w:pPr>
        <w:pStyle w:val="ListParagraph"/>
        <w:numPr>
          <w:ilvl w:val="0"/>
          <w:numId w:val="20"/>
        </w:numPr>
        <w:rPr>
          <w:lang w:val="en-CA"/>
        </w:rPr>
      </w:pPr>
      <w:r>
        <w:rPr>
          <w:i/>
          <w:lang w:val="en-CA"/>
        </w:rPr>
        <w:t>Constraint-induced therapy</w:t>
      </w:r>
      <w:r>
        <w:rPr>
          <w:lang w:val="en-CA"/>
        </w:rPr>
        <w:t xml:space="preserve"> aims to rewire brains by restraining a fully functioning limb and forcing use of the “bad hand” or the uncooperative leg. </w:t>
      </w:r>
    </w:p>
    <w:p w:rsidR="00E90A0E" w:rsidRPr="00E90A0E" w:rsidRDefault="00E90A0E" w:rsidP="00E90A0E">
      <w:pPr>
        <w:pStyle w:val="ListParagraph"/>
        <w:numPr>
          <w:ilvl w:val="0"/>
          <w:numId w:val="20"/>
        </w:numPr>
        <w:rPr>
          <w:lang w:val="en-CA"/>
        </w:rPr>
      </w:pPr>
      <w:r>
        <w:rPr>
          <w:i/>
          <w:lang w:val="en-CA"/>
        </w:rPr>
        <w:t>Blindness or deafness makes unused brain areas available for other uses.</w:t>
      </w:r>
    </w:p>
    <w:p w:rsidR="00E90A0E" w:rsidRPr="00E90A0E" w:rsidRDefault="00E90A0E" w:rsidP="00E90A0E">
      <w:pPr>
        <w:pStyle w:val="ListParagraph"/>
        <w:numPr>
          <w:ilvl w:val="0"/>
          <w:numId w:val="20"/>
        </w:numPr>
        <w:rPr>
          <w:lang w:val="en-CA"/>
        </w:rPr>
      </w:pPr>
      <w:proofErr w:type="spellStart"/>
      <w:r>
        <w:rPr>
          <w:b/>
          <w:i/>
          <w:lang w:val="en-CA"/>
        </w:rPr>
        <w:t>Neurogenesis</w:t>
      </w:r>
      <w:proofErr w:type="spellEnd"/>
      <w:r>
        <w:rPr>
          <w:i/>
          <w:lang w:val="en-CA"/>
        </w:rPr>
        <w:t xml:space="preserve"> – the formation of new neurons.</w:t>
      </w:r>
    </w:p>
    <w:p w:rsidR="00E90A0E" w:rsidRDefault="00E90A0E" w:rsidP="00E90A0E">
      <w:pPr>
        <w:rPr>
          <w:lang w:val="en-CA"/>
        </w:rPr>
      </w:pPr>
    </w:p>
    <w:p w:rsidR="00E90A0E" w:rsidRDefault="00E90A0E" w:rsidP="00E90A0E">
      <w:pPr>
        <w:rPr>
          <w:u w:val="double"/>
          <w:lang w:val="en-CA"/>
        </w:rPr>
      </w:pPr>
      <w:r>
        <w:rPr>
          <w:u w:val="double"/>
          <w:lang w:val="en-CA"/>
        </w:rPr>
        <w:t>Our divided brain:</w:t>
      </w:r>
    </w:p>
    <w:p w:rsidR="00E90A0E" w:rsidRDefault="00E90A0E" w:rsidP="00E90A0E">
      <w:pPr>
        <w:rPr>
          <w:u w:val="double"/>
          <w:lang w:val="en-CA"/>
        </w:rPr>
      </w:pPr>
    </w:p>
    <w:p w:rsidR="00E90A0E" w:rsidRDefault="00BF0798" w:rsidP="00E90A0E">
      <w:pPr>
        <w:pStyle w:val="ListParagraph"/>
        <w:numPr>
          <w:ilvl w:val="0"/>
          <w:numId w:val="21"/>
        </w:numPr>
        <w:rPr>
          <w:lang w:val="en-CA"/>
        </w:rPr>
      </w:pPr>
      <w:r>
        <w:rPr>
          <w:lang w:val="en-CA"/>
        </w:rPr>
        <w:t xml:space="preserve">The brain’s 2 sides serve differing functions. (Hemispheric specialization = lateralization) </w:t>
      </w:r>
    </w:p>
    <w:p w:rsidR="00BF0798" w:rsidRDefault="00BF0798" w:rsidP="00BF0798">
      <w:pPr>
        <w:rPr>
          <w:lang w:val="en-CA"/>
        </w:rPr>
      </w:pPr>
    </w:p>
    <w:p w:rsidR="00BF0798" w:rsidRDefault="00BF0798" w:rsidP="00BF0798">
      <w:pPr>
        <w:rPr>
          <w:u w:val="single"/>
          <w:lang w:val="en-CA"/>
        </w:rPr>
      </w:pPr>
      <w:r>
        <w:rPr>
          <w:u w:val="single"/>
          <w:lang w:val="en-CA"/>
        </w:rPr>
        <w:t>Splitting the brain:</w:t>
      </w:r>
    </w:p>
    <w:p w:rsidR="00BF0798" w:rsidRDefault="00BF0798" w:rsidP="00BF0798">
      <w:pPr>
        <w:rPr>
          <w:u w:val="single"/>
          <w:lang w:val="en-CA"/>
        </w:rPr>
      </w:pPr>
    </w:p>
    <w:p w:rsidR="00BF0798" w:rsidRPr="00BF0798" w:rsidRDefault="00BF0798" w:rsidP="00BF0798">
      <w:pPr>
        <w:pStyle w:val="ListParagraph"/>
        <w:numPr>
          <w:ilvl w:val="0"/>
          <w:numId w:val="21"/>
        </w:numPr>
        <w:rPr>
          <w:lang w:val="en-CA"/>
        </w:rPr>
      </w:pPr>
      <w:r>
        <w:rPr>
          <w:b/>
          <w:i/>
          <w:lang w:val="en-CA"/>
        </w:rPr>
        <w:t xml:space="preserve">Corpus </w:t>
      </w:r>
      <w:proofErr w:type="spellStart"/>
      <w:r>
        <w:rPr>
          <w:b/>
          <w:i/>
          <w:lang w:val="en-CA"/>
        </w:rPr>
        <w:t>callosum</w:t>
      </w:r>
      <w:proofErr w:type="spellEnd"/>
      <w:r>
        <w:rPr>
          <w:i/>
          <w:lang w:val="en-CA"/>
        </w:rPr>
        <w:t xml:space="preserve"> – the large band of neural fibbers connecting the 2 brain hemispheres and carrying messages between them. (</w:t>
      </w:r>
      <w:r w:rsidR="000E5ED5">
        <w:rPr>
          <w:i/>
          <w:lang w:val="en-CA"/>
        </w:rPr>
        <w:t>See</w:t>
      </w:r>
      <w:r>
        <w:rPr>
          <w:i/>
          <w:lang w:val="en-CA"/>
        </w:rPr>
        <w:t xml:space="preserve"> image 2.30, p75)</w:t>
      </w:r>
    </w:p>
    <w:p w:rsidR="00BF0798" w:rsidRDefault="00BF0798" w:rsidP="00BF0798">
      <w:pPr>
        <w:pStyle w:val="ListParagraph"/>
        <w:numPr>
          <w:ilvl w:val="0"/>
          <w:numId w:val="21"/>
        </w:numPr>
        <w:rPr>
          <w:lang w:val="en-CA"/>
        </w:rPr>
      </w:pPr>
      <w:r>
        <w:rPr>
          <w:b/>
          <w:i/>
          <w:lang w:val="en-CA"/>
        </w:rPr>
        <w:t>Split-brain</w:t>
      </w:r>
      <w:r>
        <w:rPr>
          <w:i/>
          <w:lang w:val="en-CA"/>
        </w:rPr>
        <w:t xml:space="preserve"> </w:t>
      </w:r>
      <w:r>
        <w:rPr>
          <w:lang w:val="en-CA"/>
        </w:rPr>
        <w:t xml:space="preserve">– a condition resulting from surgery that isolates the brain’s 2 hemispheres by cutting the fibbers (mainly those of the corpus </w:t>
      </w:r>
      <w:proofErr w:type="spellStart"/>
      <w:r>
        <w:rPr>
          <w:lang w:val="en-CA"/>
        </w:rPr>
        <w:t>callosum</w:t>
      </w:r>
      <w:proofErr w:type="spellEnd"/>
      <w:r>
        <w:rPr>
          <w:lang w:val="en-CA"/>
        </w:rPr>
        <w:t>) connecting them. (Has no affect on the humans; personality and intellect hardly affected)</w:t>
      </w:r>
    </w:p>
    <w:p w:rsidR="00BF0798" w:rsidRDefault="00BF0798" w:rsidP="00BF0798">
      <w:pPr>
        <w:pStyle w:val="ListParagraph"/>
        <w:numPr>
          <w:ilvl w:val="0"/>
          <w:numId w:val="21"/>
        </w:numPr>
        <w:rPr>
          <w:lang w:val="en-CA"/>
        </w:rPr>
      </w:pPr>
      <w:r>
        <w:rPr>
          <w:lang w:val="en-CA"/>
        </w:rPr>
        <w:t xml:space="preserve">The hemisphere </w:t>
      </w:r>
      <w:r w:rsidR="00B63273">
        <w:rPr>
          <w:lang w:val="en-CA"/>
        </w:rPr>
        <w:t>receiving the information instantly passes the news to its partner</w:t>
      </w:r>
      <w:r w:rsidR="00296FBE">
        <w:rPr>
          <w:lang w:val="en-CA"/>
        </w:rPr>
        <w:t xml:space="preserve"> (example with pencil and apple)</w:t>
      </w:r>
      <w:r w:rsidR="00B63273">
        <w:rPr>
          <w:lang w:val="en-CA"/>
        </w:rPr>
        <w:t>, but not in patients that have done split-brain surgery. (See image 2.31, p 76/ and 2.32, p77) (See interesting split-brain example on p76)</w:t>
      </w:r>
    </w:p>
    <w:p w:rsidR="00B63273" w:rsidRDefault="00B63273" w:rsidP="00BF0798">
      <w:pPr>
        <w:pStyle w:val="ListParagraph"/>
        <w:numPr>
          <w:ilvl w:val="0"/>
          <w:numId w:val="21"/>
        </w:numPr>
        <w:rPr>
          <w:lang w:val="en-CA"/>
        </w:rPr>
      </w:pPr>
      <w:r>
        <w:rPr>
          <w:lang w:val="en-CA"/>
        </w:rPr>
        <w:t xml:space="preserve">Split-brain surgery leaves people with 2 minds. With a split-brain, both hemispheres can comprehend and follow an instruction to copy – </w:t>
      </w:r>
      <w:r>
        <w:rPr>
          <w:i/>
          <w:lang w:val="en-CA"/>
        </w:rPr>
        <w:t xml:space="preserve">simultaneously </w:t>
      </w:r>
      <w:r>
        <w:rPr>
          <w:lang w:val="en-CA"/>
        </w:rPr>
        <w:t xml:space="preserve">– different figures with the left and right hands. </w:t>
      </w:r>
    </w:p>
    <w:p w:rsidR="00296FBE" w:rsidRDefault="00C86C41" w:rsidP="00BF0798">
      <w:pPr>
        <w:pStyle w:val="ListParagraph"/>
        <w:numPr>
          <w:ilvl w:val="0"/>
          <w:numId w:val="21"/>
        </w:numPr>
        <w:rPr>
          <w:lang w:val="en-CA"/>
        </w:rPr>
      </w:pPr>
      <w:r>
        <w:rPr>
          <w:lang w:val="en-CA"/>
        </w:rPr>
        <w:lastRenderedPageBreak/>
        <w:t>Split-brain patients see one part;</w:t>
      </w:r>
      <w:r w:rsidR="00296FBE">
        <w:rPr>
          <w:lang w:val="en-CA"/>
        </w:rPr>
        <w:t xml:space="preserve"> they point the other part. </w:t>
      </w:r>
      <w:r>
        <w:rPr>
          <w:lang w:val="en-CA"/>
        </w:rPr>
        <w:t>Left expresses what it sees (ART), right hemisphere points (with left hand) what it sees (HE).</w:t>
      </w:r>
    </w:p>
    <w:p w:rsidR="000E5ED5" w:rsidRDefault="000E5ED5" w:rsidP="00BF0798">
      <w:pPr>
        <w:pStyle w:val="ListParagraph"/>
        <w:numPr>
          <w:ilvl w:val="0"/>
          <w:numId w:val="21"/>
        </w:numPr>
        <w:rPr>
          <w:lang w:val="en-CA"/>
        </w:rPr>
      </w:pPr>
      <w:r>
        <w:rPr>
          <w:lang w:val="en-CA"/>
        </w:rPr>
        <w:t>The left hemisphere has a role in reading, writing, speaking, arithmetic reasoning, and understanding. The right hemisphere has a role in simple requests, quick intuitive responses, perceiving objects, portraying emotions, copying drawings and recognizing faces.</w:t>
      </w:r>
    </w:p>
    <w:p w:rsidR="000E5ED5" w:rsidRPr="000E5ED5" w:rsidRDefault="000E5ED5" w:rsidP="000E5ED5">
      <w:pPr>
        <w:pStyle w:val="ListParagraph"/>
        <w:numPr>
          <w:ilvl w:val="0"/>
          <w:numId w:val="21"/>
        </w:numPr>
        <w:rPr>
          <w:lang w:val="en-CA"/>
        </w:rPr>
      </w:pPr>
      <w:r>
        <w:rPr>
          <w:lang w:val="en-CA"/>
        </w:rPr>
        <w:t>Damage to the left hemisphere can impair reading, writing, speaking, arithmetic reasoning, and understanding. Damage to the right hemisphere disrupts emotions processing and social conduct.</w:t>
      </w:r>
    </w:p>
    <w:p w:rsidR="00B63273" w:rsidRDefault="00B63273" w:rsidP="00B63273">
      <w:pPr>
        <w:rPr>
          <w:lang w:val="en-CA"/>
        </w:rPr>
      </w:pPr>
    </w:p>
    <w:p w:rsidR="00B63273" w:rsidRDefault="00B63273" w:rsidP="00B63273">
      <w:pPr>
        <w:rPr>
          <w:u w:val="double"/>
          <w:lang w:val="en-CA"/>
        </w:rPr>
      </w:pPr>
      <w:r>
        <w:rPr>
          <w:u w:val="double"/>
          <w:lang w:val="en-CA"/>
        </w:rPr>
        <w:t>Right-left differences in the intact brain:</w:t>
      </w:r>
    </w:p>
    <w:p w:rsidR="00B63273" w:rsidRDefault="00B63273" w:rsidP="00B63273">
      <w:pPr>
        <w:rPr>
          <w:u w:val="double"/>
          <w:lang w:val="en-CA"/>
        </w:rPr>
      </w:pPr>
    </w:p>
    <w:p w:rsidR="00B63273" w:rsidRDefault="000E5ED5" w:rsidP="00B63273">
      <w:pPr>
        <w:pStyle w:val="ListParagraph"/>
        <w:numPr>
          <w:ilvl w:val="0"/>
          <w:numId w:val="22"/>
        </w:numPr>
        <w:rPr>
          <w:lang w:val="en-CA"/>
        </w:rPr>
      </w:pPr>
      <w:r>
        <w:rPr>
          <w:lang w:val="en-CA"/>
        </w:rPr>
        <w:t>Each hemisphere has distinct functions.</w:t>
      </w:r>
    </w:p>
    <w:p w:rsidR="00666F0D" w:rsidRDefault="00666F0D" w:rsidP="00B63273">
      <w:pPr>
        <w:pStyle w:val="ListParagraph"/>
        <w:numPr>
          <w:ilvl w:val="0"/>
          <w:numId w:val="22"/>
        </w:numPr>
        <w:rPr>
          <w:lang w:val="en-CA"/>
        </w:rPr>
      </w:pPr>
      <w:r>
        <w:rPr>
          <w:lang w:val="en-CA"/>
        </w:rPr>
        <w:t xml:space="preserve">Right hemisphere for perceptual tasks and the left </w:t>
      </w:r>
      <w:bookmarkStart w:id="0" w:name="_GoBack"/>
      <w:bookmarkEnd w:id="0"/>
      <w:r>
        <w:rPr>
          <w:lang w:val="en-CA"/>
        </w:rPr>
        <w:t xml:space="preserve">hemisphere for linguistic tasks. </w:t>
      </w:r>
    </w:p>
    <w:p w:rsidR="000E5ED5" w:rsidRDefault="000E5ED5" w:rsidP="00B63273">
      <w:pPr>
        <w:pStyle w:val="ListParagraph"/>
        <w:numPr>
          <w:ilvl w:val="0"/>
          <w:numId w:val="22"/>
        </w:numPr>
        <w:rPr>
          <w:lang w:val="en-CA"/>
        </w:rPr>
      </w:pPr>
      <w:r>
        <w:rPr>
          <w:lang w:val="en-CA"/>
        </w:rPr>
        <w:t xml:space="preserve">When a person performs a </w:t>
      </w:r>
      <w:r>
        <w:rPr>
          <w:i/>
          <w:lang w:val="en-CA"/>
        </w:rPr>
        <w:t>perceptual</w:t>
      </w:r>
      <w:r>
        <w:rPr>
          <w:lang w:val="en-CA"/>
        </w:rPr>
        <w:t xml:space="preserve"> task activity increases in the </w:t>
      </w:r>
      <w:r>
        <w:rPr>
          <w:i/>
          <w:lang w:val="en-CA"/>
        </w:rPr>
        <w:t>right hemisphere</w:t>
      </w:r>
      <w:r>
        <w:rPr>
          <w:lang w:val="en-CA"/>
        </w:rPr>
        <w:t xml:space="preserve">. When a person speaks or calculates, activity increases in the </w:t>
      </w:r>
      <w:r>
        <w:rPr>
          <w:i/>
          <w:lang w:val="en-CA"/>
        </w:rPr>
        <w:t>left</w:t>
      </w:r>
      <w:r>
        <w:rPr>
          <w:lang w:val="en-CA"/>
        </w:rPr>
        <w:t xml:space="preserve"> hemisphere. </w:t>
      </w:r>
    </w:p>
    <w:p w:rsidR="000E5ED5" w:rsidRDefault="000E5ED5" w:rsidP="00B63273">
      <w:pPr>
        <w:pStyle w:val="ListParagraph"/>
        <w:numPr>
          <w:ilvl w:val="0"/>
          <w:numId w:val="22"/>
        </w:numPr>
        <w:rPr>
          <w:lang w:val="en-CA"/>
        </w:rPr>
      </w:pPr>
      <w:r>
        <w:rPr>
          <w:lang w:val="en-CA"/>
        </w:rPr>
        <w:t xml:space="preserve">People use the left hemisphere to process speech; deaf people use the left hemisphere to process sign language. </w:t>
      </w:r>
    </w:p>
    <w:p w:rsidR="000E5ED5" w:rsidRDefault="000E5ED5" w:rsidP="00B63273">
      <w:pPr>
        <w:pStyle w:val="ListParagraph"/>
        <w:numPr>
          <w:ilvl w:val="0"/>
          <w:numId w:val="22"/>
        </w:numPr>
        <w:rPr>
          <w:lang w:val="en-CA"/>
        </w:rPr>
      </w:pPr>
      <w:r>
        <w:rPr>
          <w:lang w:val="en-CA"/>
        </w:rPr>
        <w:t xml:space="preserve">The right hemisphere excels in making inferences (conclusions). When hearing the words </w:t>
      </w:r>
      <w:r>
        <w:rPr>
          <w:i/>
          <w:lang w:val="en-CA"/>
        </w:rPr>
        <w:t xml:space="preserve">boot, summer </w:t>
      </w:r>
      <w:r>
        <w:rPr>
          <w:lang w:val="en-CA"/>
        </w:rPr>
        <w:t xml:space="preserve">and </w:t>
      </w:r>
      <w:r>
        <w:rPr>
          <w:i/>
          <w:lang w:val="en-CA"/>
        </w:rPr>
        <w:t>ground</w:t>
      </w:r>
      <w:r>
        <w:rPr>
          <w:lang w:val="en-CA"/>
        </w:rPr>
        <w:t xml:space="preserve">, the right hemisphere more quickly </w:t>
      </w:r>
      <w:r w:rsidR="00700525">
        <w:rPr>
          <w:lang w:val="en-CA"/>
        </w:rPr>
        <w:t>than</w:t>
      </w:r>
      <w:r>
        <w:rPr>
          <w:lang w:val="en-CA"/>
        </w:rPr>
        <w:t xml:space="preserve"> the left recognizes the solution, </w:t>
      </w:r>
      <w:r>
        <w:rPr>
          <w:i/>
          <w:lang w:val="en-CA"/>
        </w:rPr>
        <w:t>camp</w:t>
      </w:r>
      <w:r>
        <w:rPr>
          <w:lang w:val="en-CA"/>
        </w:rPr>
        <w:t>.</w:t>
      </w:r>
    </w:p>
    <w:p w:rsidR="000E5ED5" w:rsidRDefault="000E5ED5" w:rsidP="00B63273">
      <w:pPr>
        <w:pStyle w:val="ListParagraph"/>
        <w:numPr>
          <w:ilvl w:val="0"/>
          <w:numId w:val="22"/>
        </w:numPr>
        <w:rPr>
          <w:lang w:val="en-CA"/>
        </w:rPr>
      </w:pPr>
      <w:r>
        <w:rPr>
          <w:lang w:val="en-CA"/>
        </w:rPr>
        <w:t>The right hemisphere also helps us modulate our speech to make meaning clear, and also seems to help orchestrate our sense of self.</w:t>
      </w:r>
    </w:p>
    <w:p w:rsidR="000E5ED5" w:rsidRDefault="000E5ED5" w:rsidP="00B63273">
      <w:pPr>
        <w:pStyle w:val="ListParagraph"/>
        <w:numPr>
          <w:ilvl w:val="0"/>
          <w:numId w:val="22"/>
        </w:numPr>
        <w:rPr>
          <w:lang w:val="en-CA"/>
        </w:rPr>
      </w:pPr>
      <w:r>
        <w:rPr>
          <w:lang w:val="en-CA"/>
        </w:rPr>
        <w:t>We have a unified brain with specialized parts.</w:t>
      </w:r>
    </w:p>
    <w:p w:rsidR="00634AE7" w:rsidRDefault="00634AE7" w:rsidP="00634AE7">
      <w:pPr>
        <w:rPr>
          <w:lang w:val="en-CA"/>
        </w:rPr>
      </w:pPr>
    </w:p>
    <w:p w:rsidR="00634AE7" w:rsidRDefault="00634AE7" w:rsidP="00634AE7">
      <w:pPr>
        <w:rPr>
          <w:u w:val="single"/>
          <w:lang w:val="en-CA"/>
        </w:rPr>
      </w:pPr>
      <w:r>
        <w:rPr>
          <w:u w:val="single"/>
          <w:lang w:val="en-CA"/>
        </w:rPr>
        <w:t>Brain organization and handedness:</w:t>
      </w:r>
    </w:p>
    <w:p w:rsidR="00634AE7" w:rsidRDefault="00634AE7" w:rsidP="00634AE7">
      <w:pPr>
        <w:rPr>
          <w:u w:val="single"/>
          <w:lang w:val="en-CA"/>
        </w:rPr>
      </w:pPr>
    </w:p>
    <w:p w:rsidR="00634AE7" w:rsidRDefault="00634AE7" w:rsidP="00634AE7">
      <w:pPr>
        <w:pStyle w:val="ListParagraph"/>
        <w:numPr>
          <w:ilvl w:val="0"/>
          <w:numId w:val="23"/>
        </w:numPr>
        <w:rPr>
          <w:lang w:val="en-CA"/>
        </w:rPr>
      </w:pPr>
      <w:r>
        <w:rPr>
          <w:lang w:val="en-CA"/>
        </w:rPr>
        <w:t>90% of humans are right handed.</w:t>
      </w:r>
    </w:p>
    <w:p w:rsidR="00634AE7" w:rsidRDefault="00634AE7" w:rsidP="00634AE7">
      <w:pPr>
        <w:pStyle w:val="ListParagraph"/>
        <w:numPr>
          <w:ilvl w:val="0"/>
          <w:numId w:val="23"/>
        </w:numPr>
        <w:rPr>
          <w:lang w:val="en-CA"/>
        </w:rPr>
      </w:pPr>
      <w:r>
        <w:rPr>
          <w:lang w:val="en-CA"/>
        </w:rPr>
        <w:t>96% of right-handers process speech mainly in the left hemisphere, which tends to be the slightly larger hemisphere.</w:t>
      </w:r>
    </w:p>
    <w:p w:rsidR="00F84F41" w:rsidRDefault="00634AE7" w:rsidP="00634AE7">
      <w:pPr>
        <w:pStyle w:val="ListParagraph"/>
        <w:numPr>
          <w:ilvl w:val="0"/>
          <w:numId w:val="23"/>
        </w:numPr>
        <w:rPr>
          <w:lang w:val="en-CA"/>
        </w:rPr>
      </w:pPr>
      <w:r>
        <w:rPr>
          <w:lang w:val="en-CA"/>
        </w:rPr>
        <w:t xml:space="preserve">Left-handers are more diverse; 7/10 process speech in the left hemisphere. </w:t>
      </w:r>
    </w:p>
    <w:p w:rsidR="00F84F41" w:rsidRDefault="00F84F41" w:rsidP="00634AE7">
      <w:pPr>
        <w:pStyle w:val="ListParagraph"/>
        <w:numPr>
          <w:ilvl w:val="0"/>
          <w:numId w:val="23"/>
        </w:numPr>
        <w:rPr>
          <w:lang w:val="en-CA"/>
        </w:rPr>
      </w:pPr>
      <w:r>
        <w:rPr>
          <w:b/>
          <w:lang w:val="en-CA"/>
        </w:rPr>
        <w:t xml:space="preserve">Is handedness inherited? </w:t>
      </w:r>
      <w:r>
        <w:rPr>
          <w:lang w:val="en-CA"/>
        </w:rPr>
        <w:t xml:space="preserve">9/10 </w:t>
      </w:r>
      <w:r w:rsidR="00EA711E">
        <w:rPr>
          <w:lang w:val="en-CA"/>
        </w:rPr>
        <w:t>foetuses</w:t>
      </w:r>
      <w:r>
        <w:rPr>
          <w:lang w:val="en-CA"/>
        </w:rPr>
        <w:t xml:space="preserve"> suck the right hand’s thumb. 2/3 of babies prefer to lie with their heads turned to the right. After a couple of months, with the same babies, the “head-right” babies reached for things with their right hand, and almost all the “head-left” babies reached with their left hand. </w:t>
      </w:r>
    </w:p>
    <w:p w:rsidR="00634AE7" w:rsidRDefault="00F84F41" w:rsidP="00634AE7">
      <w:pPr>
        <w:pStyle w:val="ListParagraph"/>
        <w:numPr>
          <w:ilvl w:val="0"/>
          <w:numId w:val="23"/>
        </w:numPr>
        <w:rPr>
          <w:lang w:val="en-CA"/>
        </w:rPr>
      </w:pPr>
      <w:r w:rsidRPr="00F84F41">
        <w:rPr>
          <w:lang w:val="en-CA"/>
        </w:rPr>
        <w:t xml:space="preserve">Either genes or some prenatal factors influence handedness.  </w:t>
      </w:r>
      <w:r w:rsidR="00634AE7" w:rsidRPr="00F84F41">
        <w:rPr>
          <w:lang w:val="en-CA"/>
        </w:rPr>
        <w:t xml:space="preserve"> </w:t>
      </w:r>
    </w:p>
    <w:p w:rsidR="00F84F41" w:rsidRDefault="00F84F41" w:rsidP="00634AE7">
      <w:pPr>
        <w:pStyle w:val="ListParagraph"/>
        <w:numPr>
          <w:ilvl w:val="0"/>
          <w:numId w:val="23"/>
        </w:numPr>
        <w:rPr>
          <w:lang w:val="en-CA"/>
        </w:rPr>
      </w:pPr>
      <w:r>
        <w:rPr>
          <w:b/>
          <w:lang w:val="en-CA"/>
        </w:rPr>
        <w:t>So, is it all right to be left-handed?</w:t>
      </w:r>
      <w:r>
        <w:rPr>
          <w:lang w:val="en-CA"/>
        </w:rPr>
        <w:t xml:space="preserve"> Left-handers are more numerous than usual among those with reading disabilities, allergies, and migraine headaches. </w:t>
      </w:r>
      <w:r w:rsidR="00EA711E">
        <w:rPr>
          <w:lang w:val="en-CA"/>
        </w:rPr>
        <w:t xml:space="preserve">But in some cases, lefties outperform righties in subjects. Left-handedness in common among musicians, mathematicians, artists, baseball players, etc. </w:t>
      </w:r>
    </w:p>
    <w:p w:rsidR="00EA711E" w:rsidRDefault="00EA711E" w:rsidP="00EA711E">
      <w:pPr>
        <w:rPr>
          <w:lang w:val="en-CA"/>
        </w:rPr>
      </w:pPr>
    </w:p>
    <w:p w:rsidR="00EA711E" w:rsidRPr="00EA711E" w:rsidRDefault="00EA711E" w:rsidP="00EA711E">
      <w:pPr>
        <w:pStyle w:val="ListParagraph"/>
        <w:numPr>
          <w:ilvl w:val="0"/>
          <w:numId w:val="23"/>
        </w:numPr>
        <w:rPr>
          <w:lang w:val="en-CA"/>
        </w:rPr>
      </w:pPr>
      <w:r>
        <w:rPr>
          <w:lang w:val="en-CA"/>
        </w:rPr>
        <w:t xml:space="preserve">Everything psychological is simultaneously biological. </w:t>
      </w:r>
    </w:p>
    <w:p w:rsidR="00EA711E" w:rsidRPr="00EA711E" w:rsidRDefault="00EA711E" w:rsidP="00EA711E">
      <w:pPr>
        <w:pStyle w:val="ListParagraph"/>
        <w:numPr>
          <w:ilvl w:val="0"/>
          <w:numId w:val="23"/>
        </w:numPr>
        <w:rPr>
          <w:lang w:val="en-CA"/>
        </w:rPr>
      </w:pPr>
      <w:r>
        <w:rPr>
          <w:lang w:val="en-CA"/>
        </w:rPr>
        <w:t xml:space="preserve">The brain and mind are a “holistic system.” </w:t>
      </w:r>
      <w:r>
        <w:rPr>
          <w:i/>
          <w:lang w:val="en-CA"/>
        </w:rPr>
        <w:t>(See image 2.35, p81)</w:t>
      </w:r>
    </w:p>
    <w:p w:rsidR="00BF0798" w:rsidRPr="00BF0798" w:rsidRDefault="00BF0798" w:rsidP="00BF0798">
      <w:pPr>
        <w:rPr>
          <w:lang w:val="en-CA"/>
        </w:rPr>
      </w:pPr>
    </w:p>
    <w:p w:rsidR="00767C8E" w:rsidRPr="00767C8E" w:rsidRDefault="00767C8E" w:rsidP="00767C8E">
      <w:pPr>
        <w:rPr>
          <w:lang w:val="en-CA"/>
        </w:rPr>
      </w:pPr>
    </w:p>
    <w:sectPr w:rsidR="00767C8E" w:rsidRPr="00767C8E" w:rsidSect="003E19B5">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050" w:rsidRDefault="00E32050" w:rsidP="00364B69">
      <w:r>
        <w:separator/>
      </w:r>
    </w:p>
  </w:endnote>
  <w:endnote w:type="continuationSeparator" w:id="0">
    <w:p w:rsidR="00E32050" w:rsidRDefault="00E32050" w:rsidP="00364B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FBE" w:rsidRDefault="00C37190" w:rsidP="00364B69">
    <w:pPr>
      <w:pStyle w:val="Footer"/>
      <w:framePr w:wrap="around" w:vAnchor="text" w:hAnchor="margin" w:xAlign="right" w:y="1"/>
      <w:rPr>
        <w:rStyle w:val="PageNumber"/>
      </w:rPr>
    </w:pPr>
    <w:r>
      <w:rPr>
        <w:rStyle w:val="PageNumber"/>
      </w:rPr>
      <w:fldChar w:fldCharType="begin"/>
    </w:r>
    <w:r w:rsidR="00296FBE">
      <w:rPr>
        <w:rStyle w:val="PageNumber"/>
      </w:rPr>
      <w:instrText xml:space="preserve">PAGE  </w:instrText>
    </w:r>
    <w:r>
      <w:rPr>
        <w:rStyle w:val="PageNumber"/>
      </w:rPr>
      <w:fldChar w:fldCharType="end"/>
    </w:r>
  </w:p>
  <w:p w:rsidR="00296FBE" w:rsidRDefault="00296FBE" w:rsidP="00364B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FBE" w:rsidRDefault="00C37190" w:rsidP="00364B69">
    <w:pPr>
      <w:pStyle w:val="Footer"/>
      <w:framePr w:wrap="around" w:vAnchor="text" w:hAnchor="margin" w:xAlign="right" w:y="1"/>
      <w:rPr>
        <w:rStyle w:val="PageNumber"/>
      </w:rPr>
    </w:pPr>
    <w:r>
      <w:rPr>
        <w:rStyle w:val="PageNumber"/>
      </w:rPr>
      <w:fldChar w:fldCharType="begin"/>
    </w:r>
    <w:r w:rsidR="00296FBE">
      <w:rPr>
        <w:rStyle w:val="PageNumber"/>
      </w:rPr>
      <w:instrText xml:space="preserve">PAGE  </w:instrText>
    </w:r>
    <w:r>
      <w:rPr>
        <w:rStyle w:val="PageNumber"/>
      </w:rPr>
      <w:fldChar w:fldCharType="separate"/>
    </w:r>
    <w:r w:rsidR="00700525">
      <w:rPr>
        <w:rStyle w:val="PageNumber"/>
        <w:noProof/>
      </w:rPr>
      <w:t>10</w:t>
    </w:r>
    <w:r>
      <w:rPr>
        <w:rStyle w:val="PageNumber"/>
      </w:rPr>
      <w:fldChar w:fldCharType="end"/>
    </w:r>
  </w:p>
  <w:p w:rsidR="00296FBE" w:rsidRDefault="00296FBE" w:rsidP="00364B6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050" w:rsidRDefault="00E32050" w:rsidP="00364B69">
      <w:r>
        <w:separator/>
      </w:r>
    </w:p>
  </w:footnote>
  <w:footnote w:type="continuationSeparator" w:id="0">
    <w:p w:rsidR="00E32050" w:rsidRDefault="00E32050" w:rsidP="00364B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56B"/>
    <w:multiLevelType w:val="hybridMultilevel"/>
    <w:tmpl w:val="C7DA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A158D"/>
    <w:multiLevelType w:val="hybridMultilevel"/>
    <w:tmpl w:val="CE38C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82324"/>
    <w:multiLevelType w:val="hybridMultilevel"/>
    <w:tmpl w:val="CD781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B0777"/>
    <w:multiLevelType w:val="hybridMultilevel"/>
    <w:tmpl w:val="02EE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84890"/>
    <w:multiLevelType w:val="hybridMultilevel"/>
    <w:tmpl w:val="C126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56A5E"/>
    <w:multiLevelType w:val="hybridMultilevel"/>
    <w:tmpl w:val="ED26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3C3459"/>
    <w:multiLevelType w:val="hybridMultilevel"/>
    <w:tmpl w:val="F592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B65D2"/>
    <w:multiLevelType w:val="hybridMultilevel"/>
    <w:tmpl w:val="C76E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FE14ED"/>
    <w:multiLevelType w:val="hybridMultilevel"/>
    <w:tmpl w:val="16A62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0537E"/>
    <w:multiLevelType w:val="hybridMultilevel"/>
    <w:tmpl w:val="CBE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57C79"/>
    <w:multiLevelType w:val="hybridMultilevel"/>
    <w:tmpl w:val="02CC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0214C"/>
    <w:multiLevelType w:val="hybridMultilevel"/>
    <w:tmpl w:val="53B22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DD396C"/>
    <w:multiLevelType w:val="hybridMultilevel"/>
    <w:tmpl w:val="373EC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64935"/>
    <w:multiLevelType w:val="hybridMultilevel"/>
    <w:tmpl w:val="6B30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4330D"/>
    <w:multiLevelType w:val="hybridMultilevel"/>
    <w:tmpl w:val="6AE06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4E30E5"/>
    <w:multiLevelType w:val="hybridMultilevel"/>
    <w:tmpl w:val="90EC5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4A4966"/>
    <w:multiLevelType w:val="hybridMultilevel"/>
    <w:tmpl w:val="CE12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EC5C74"/>
    <w:multiLevelType w:val="hybridMultilevel"/>
    <w:tmpl w:val="0B14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02C8B"/>
    <w:multiLevelType w:val="hybridMultilevel"/>
    <w:tmpl w:val="03DA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D3210"/>
    <w:multiLevelType w:val="hybridMultilevel"/>
    <w:tmpl w:val="9B90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BC31CB"/>
    <w:multiLevelType w:val="hybridMultilevel"/>
    <w:tmpl w:val="C64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A801B6"/>
    <w:multiLevelType w:val="hybridMultilevel"/>
    <w:tmpl w:val="C86A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40727D"/>
    <w:multiLevelType w:val="hybridMultilevel"/>
    <w:tmpl w:val="CF3E1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21"/>
  </w:num>
  <w:num w:numId="4">
    <w:abstractNumId w:val="17"/>
  </w:num>
  <w:num w:numId="5">
    <w:abstractNumId w:val="13"/>
  </w:num>
  <w:num w:numId="6">
    <w:abstractNumId w:val="22"/>
  </w:num>
  <w:num w:numId="7">
    <w:abstractNumId w:val="0"/>
  </w:num>
  <w:num w:numId="8">
    <w:abstractNumId w:val="1"/>
  </w:num>
  <w:num w:numId="9">
    <w:abstractNumId w:val="8"/>
  </w:num>
  <w:num w:numId="10">
    <w:abstractNumId w:val="3"/>
  </w:num>
  <w:num w:numId="11">
    <w:abstractNumId w:val="18"/>
  </w:num>
  <w:num w:numId="12">
    <w:abstractNumId w:val="6"/>
  </w:num>
  <w:num w:numId="13">
    <w:abstractNumId w:val="14"/>
  </w:num>
  <w:num w:numId="14">
    <w:abstractNumId w:val="12"/>
  </w:num>
  <w:num w:numId="15">
    <w:abstractNumId w:val="4"/>
  </w:num>
  <w:num w:numId="16">
    <w:abstractNumId w:val="9"/>
  </w:num>
  <w:num w:numId="17">
    <w:abstractNumId w:val="7"/>
  </w:num>
  <w:num w:numId="18">
    <w:abstractNumId w:val="10"/>
  </w:num>
  <w:num w:numId="19">
    <w:abstractNumId w:val="11"/>
  </w:num>
  <w:num w:numId="20">
    <w:abstractNumId w:val="5"/>
  </w:num>
  <w:num w:numId="21">
    <w:abstractNumId w:val="15"/>
  </w:num>
  <w:num w:numId="22">
    <w:abstractNumId w:val="19"/>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characterSpacingControl w:val="doNotCompress"/>
  <w:footnotePr>
    <w:footnote w:id="-1"/>
    <w:footnote w:id="0"/>
  </w:footnotePr>
  <w:endnotePr>
    <w:endnote w:id="-1"/>
    <w:endnote w:id="0"/>
  </w:endnotePr>
  <w:compat>
    <w:useFELayout/>
  </w:compat>
  <w:rsids>
    <w:rsidRoot w:val="00B16EB7"/>
    <w:rsid w:val="000A57DE"/>
    <w:rsid w:val="000D60EF"/>
    <w:rsid w:val="000E5ED5"/>
    <w:rsid w:val="001760B3"/>
    <w:rsid w:val="00222A48"/>
    <w:rsid w:val="00241857"/>
    <w:rsid w:val="00296FBE"/>
    <w:rsid w:val="00334B17"/>
    <w:rsid w:val="00364B69"/>
    <w:rsid w:val="00374FC2"/>
    <w:rsid w:val="003A3F26"/>
    <w:rsid w:val="003E19B5"/>
    <w:rsid w:val="004B0B9C"/>
    <w:rsid w:val="00634AE7"/>
    <w:rsid w:val="00666F0D"/>
    <w:rsid w:val="006D15AC"/>
    <w:rsid w:val="00700525"/>
    <w:rsid w:val="00726203"/>
    <w:rsid w:val="00754AAF"/>
    <w:rsid w:val="00767C8E"/>
    <w:rsid w:val="0078150B"/>
    <w:rsid w:val="00796F72"/>
    <w:rsid w:val="007E5CE5"/>
    <w:rsid w:val="008352EE"/>
    <w:rsid w:val="00850C83"/>
    <w:rsid w:val="00884A3C"/>
    <w:rsid w:val="008F04CF"/>
    <w:rsid w:val="009009F9"/>
    <w:rsid w:val="0092059E"/>
    <w:rsid w:val="00952FD9"/>
    <w:rsid w:val="009A3D8F"/>
    <w:rsid w:val="009B4111"/>
    <w:rsid w:val="009E062A"/>
    <w:rsid w:val="00A373B4"/>
    <w:rsid w:val="00A459C0"/>
    <w:rsid w:val="00B16EB7"/>
    <w:rsid w:val="00B63273"/>
    <w:rsid w:val="00BC5299"/>
    <w:rsid w:val="00BF0798"/>
    <w:rsid w:val="00C0799E"/>
    <w:rsid w:val="00C37190"/>
    <w:rsid w:val="00C86C41"/>
    <w:rsid w:val="00C95098"/>
    <w:rsid w:val="00CD462C"/>
    <w:rsid w:val="00D25362"/>
    <w:rsid w:val="00D41629"/>
    <w:rsid w:val="00E32050"/>
    <w:rsid w:val="00E81752"/>
    <w:rsid w:val="00E90A0E"/>
    <w:rsid w:val="00EA711E"/>
    <w:rsid w:val="00EF6167"/>
    <w:rsid w:val="00F205C4"/>
    <w:rsid w:val="00F2464C"/>
    <w:rsid w:val="00F40F97"/>
    <w:rsid w:val="00F84F41"/>
    <w:rsid w:val="00FA73C1"/>
    <w:rsid w:val="00FE640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F72"/>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64C"/>
    <w:pPr>
      <w:ind w:left="720"/>
      <w:contextualSpacing/>
    </w:pPr>
  </w:style>
  <w:style w:type="paragraph" w:styleId="Footer">
    <w:name w:val="footer"/>
    <w:basedOn w:val="Normal"/>
    <w:link w:val="FooterChar"/>
    <w:uiPriority w:val="99"/>
    <w:unhideWhenUsed/>
    <w:rsid w:val="00364B69"/>
    <w:pPr>
      <w:tabs>
        <w:tab w:val="center" w:pos="4320"/>
        <w:tab w:val="right" w:pos="8640"/>
      </w:tabs>
    </w:pPr>
  </w:style>
  <w:style w:type="character" w:customStyle="1" w:styleId="FooterChar">
    <w:name w:val="Footer Char"/>
    <w:basedOn w:val="DefaultParagraphFont"/>
    <w:link w:val="Footer"/>
    <w:uiPriority w:val="99"/>
    <w:rsid w:val="00364B69"/>
    <w:rPr>
      <w:lang w:val="fr-CA"/>
    </w:rPr>
  </w:style>
  <w:style w:type="character" w:styleId="PageNumber">
    <w:name w:val="page number"/>
    <w:basedOn w:val="DefaultParagraphFont"/>
    <w:uiPriority w:val="99"/>
    <w:semiHidden/>
    <w:unhideWhenUsed/>
    <w:rsid w:val="00364B6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64C"/>
    <w:pPr>
      <w:ind w:left="720"/>
      <w:contextualSpacing/>
    </w:pPr>
  </w:style>
  <w:style w:type="paragraph" w:styleId="Footer">
    <w:name w:val="footer"/>
    <w:basedOn w:val="Normal"/>
    <w:link w:val="FooterChar"/>
    <w:uiPriority w:val="99"/>
    <w:unhideWhenUsed/>
    <w:rsid w:val="00364B69"/>
    <w:pPr>
      <w:tabs>
        <w:tab w:val="center" w:pos="4320"/>
        <w:tab w:val="right" w:pos="8640"/>
      </w:tabs>
    </w:pPr>
  </w:style>
  <w:style w:type="character" w:customStyle="1" w:styleId="FooterChar">
    <w:name w:val="Footer Char"/>
    <w:basedOn w:val="DefaultParagraphFont"/>
    <w:link w:val="Footer"/>
    <w:uiPriority w:val="99"/>
    <w:rsid w:val="00364B69"/>
    <w:rPr>
      <w:lang w:val="fr-CA"/>
    </w:rPr>
  </w:style>
  <w:style w:type="character" w:styleId="PageNumber">
    <w:name w:val="page number"/>
    <w:basedOn w:val="DefaultParagraphFont"/>
    <w:uiPriority w:val="99"/>
    <w:semiHidden/>
    <w:unhideWhenUsed/>
    <w:rsid w:val="00364B69"/>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3075</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Wassim Karkache</dc:creator>
  <cp:lastModifiedBy>Omar</cp:lastModifiedBy>
  <cp:revision>8</cp:revision>
  <dcterms:created xsi:type="dcterms:W3CDTF">2013-01-18T20:26:00Z</dcterms:created>
  <dcterms:modified xsi:type="dcterms:W3CDTF">2013-01-30T20:24:00Z</dcterms:modified>
</cp:coreProperties>
</file>